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7B8" w:rsidRDefault="005418A3">
      <w:pPr>
        <w:spacing w:before="62" w:line="360" w:lineRule="auto"/>
        <w:ind w:left="1114" w:right="469"/>
        <w:jc w:val="center"/>
        <w:rPr>
          <w:sz w:val="24"/>
        </w:rPr>
      </w:pPr>
      <w:bookmarkStart w:id="0" w:name="_GoBack"/>
      <w:bookmarkEnd w:id="0"/>
      <w:r>
        <w:rPr>
          <w:sz w:val="24"/>
        </w:rPr>
        <w:t xml:space="preserve">МИНИСТЕРСТВО </w:t>
      </w:r>
      <w:r w:rsidR="00FE27B8">
        <w:rPr>
          <w:sz w:val="24"/>
        </w:rPr>
        <w:t xml:space="preserve">НАУКИ И ВЫСШЕГО </w:t>
      </w:r>
      <w:r>
        <w:rPr>
          <w:sz w:val="24"/>
        </w:rPr>
        <w:t xml:space="preserve">ОБРАЗОВАНИЯ </w:t>
      </w:r>
    </w:p>
    <w:p w:rsidR="00FE27B8" w:rsidRDefault="005418A3">
      <w:pPr>
        <w:spacing w:before="62" w:line="360" w:lineRule="auto"/>
        <w:ind w:left="1114" w:right="469"/>
        <w:jc w:val="center"/>
        <w:rPr>
          <w:spacing w:val="-58"/>
          <w:sz w:val="24"/>
        </w:rPr>
      </w:pPr>
      <w:r>
        <w:rPr>
          <w:sz w:val="24"/>
        </w:rPr>
        <w:t>РОССИЙСКОЙ ФЕДЕРАЦИИ</w:t>
      </w:r>
      <w:r>
        <w:rPr>
          <w:spacing w:val="-58"/>
          <w:sz w:val="24"/>
        </w:rPr>
        <w:t xml:space="preserve"> </w:t>
      </w:r>
    </w:p>
    <w:p w:rsidR="00AD1B04" w:rsidRDefault="005418A3">
      <w:pPr>
        <w:spacing w:before="62" w:line="360" w:lineRule="auto"/>
        <w:ind w:left="1114" w:right="469"/>
        <w:jc w:val="center"/>
        <w:rPr>
          <w:sz w:val="24"/>
        </w:rPr>
      </w:pPr>
      <w:r>
        <w:rPr>
          <w:sz w:val="24"/>
        </w:rPr>
        <w:t>ФЕДЕРАЛЬНОЕ</w:t>
      </w:r>
      <w:r>
        <w:rPr>
          <w:spacing w:val="3"/>
          <w:sz w:val="24"/>
        </w:rPr>
        <w:t xml:space="preserve"> </w:t>
      </w:r>
      <w:r>
        <w:rPr>
          <w:sz w:val="24"/>
        </w:rPr>
        <w:t>ГОСУДАРСТВЕННОЕ</w:t>
      </w:r>
      <w:r>
        <w:rPr>
          <w:spacing w:val="2"/>
          <w:sz w:val="24"/>
        </w:rPr>
        <w:t xml:space="preserve"> </w:t>
      </w:r>
      <w:r>
        <w:rPr>
          <w:sz w:val="24"/>
        </w:rPr>
        <w:t>БЮДЖЕТНОЕ</w:t>
      </w:r>
    </w:p>
    <w:p w:rsidR="00AD1B04" w:rsidRDefault="005418A3">
      <w:pPr>
        <w:spacing w:line="274" w:lineRule="exact"/>
        <w:ind w:left="1109" w:right="469"/>
        <w:jc w:val="center"/>
        <w:rPr>
          <w:sz w:val="24"/>
        </w:rPr>
      </w:pPr>
      <w:r>
        <w:rPr>
          <w:sz w:val="24"/>
        </w:rPr>
        <w:t>ОБРАЗОВАТЕЛЬНОЕ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</w:p>
    <w:p w:rsidR="00AD1B04" w:rsidRDefault="005418A3">
      <w:pPr>
        <w:spacing w:before="142"/>
        <w:ind w:left="1116" w:right="469"/>
        <w:jc w:val="center"/>
        <w:rPr>
          <w:sz w:val="24"/>
        </w:rPr>
      </w:pPr>
      <w:r>
        <w:rPr>
          <w:sz w:val="24"/>
        </w:rPr>
        <w:t>«ДОНСКОЙ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УНИВЕРСИТЕТ»</w:t>
      </w:r>
    </w:p>
    <w:p w:rsidR="00AD1B04" w:rsidRDefault="005418A3">
      <w:pPr>
        <w:spacing w:before="137"/>
        <w:ind w:left="1128" w:right="469"/>
        <w:jc w:val="center"/>
        <w:rPr>
          <w:sz w:val="24"/>
        </w:rPr>
      </w:pPr>
      <w:r>
        <w:rPr>
          <w:sz w:val="24"/>
        </w:rPr>
        <w:t>Кафедра</w:t>
      </w:r>
      <w:r>
        <w:rPr>
          <w:spacing w:val="-1"/>
          <w:sz w:val="24"/>
        </w:rPr>
        <w:t xml:space="preserve"> </w:t>
      </w:r>
      <w:r>
        <w:rPr>
          <w:sz w:val="24"/>
        </w:rPr>
        <w:t>«Экономика</w:t>
      </w:r>
      <w:r w:rsidR="003F3432">
        <w:rPr>
          <w:sz w:val="24"/>
        </w:rPr>
        <w:t xml:space="preserve"> и менеджмент</w:t>
      </w:r>
      <w:r>
        <w:rPr>
          <w:sz w:val="24"/>
        </w:rPr>
        <w:t>»</w:t>
      </w: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spacing w:before="10"/>
        <w:ind w:left="0"/>
        <w:jc w:val="left"/>
        <w:rPr>
          <w:sz w:val="37"/>
        </w:rPr>
      </w:pPr>
    </w:p>
    <w:p w:rsidR="0048190D" w:rsidRDefault="005418A3">
      <w:pPr>
        <w:pStyle w:val="a3"/>
        <w:spacing w:line="362" w:lineRule="auto"/>
        <w:ind w:left="583" w:right="469"/>
        <w:jc w:val="center"/>
      </w:pPr>
      <w:r>
        <w:t>Методические указания по дисциплине «Экономика общественного сектора»</w:t>
      </w:r>
      <w:r>
        <w:rPr>
          <w:spacing w:val="-67"/>
        </w:rPr>
        <w:t xml:space="preserve"> </w:t>
      </w:r>
      <w:r>
        <w:t xml:space="preserve">для </w:t>
      </w:r>
      <w:r w:rsidR="0048190D">
        <w:t>выполнения контрольной</w:t>
      </w:r>
      <w:r>
        <w:t xml:space="preserve"> и самостоятельной работы магистрантов </w:t>
      </w:r>
    </w:p>
    <w:p w:rsidR="00AD1B04" w:rsidRDefault="005418A3">
      <w:pPr>
        <w:pStyle w:val="a3"/>
        <w:spacing w:line="362" w:lineRule="auto"/>
        <w:ind w:left="583" w:right="469"/>
        <w:jc w:val="center"/>
      </w:pP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подготовки 38.04.03</w:t>
      </w:r>
      <w:r>
        <w:rPr>
          <w:spacing w:val="5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 w:rsidR="0048190D">
        <w:t>персоналом»</w:t>
      </w: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spacing w:before="4"/>
        <w:ind w:left="0"/>
        <w:jc w:val="left"/>
        <w:rPr>
          <w:sz w:val="29"/>
        </w:rPr>
      </w:pPr>
    </w:p>
    <w:p w:rsidR="00AD1B04" w:rsidRDefault="005418A3">
      <w:pPr>
        <w:spacing w:line="360" w:lineRule="auto"/>
        <w:ind w:left="4464" w:right="4345"/>
        <w:jc w:val="center"/>
        <w:rPr>
          <w:sz w:val="24"/>
        </w:rPr>
      </w:pPr>
      <w:r>
        <w:rPr>
          <w:sz w:val="24"/>
        </w:rPr>
        <w:t>Ростов-на-Дону</w:t>
      </w:r>
      <w:r>
        <w:rPr>
          <w:spacing w:val="-57"/>
          <w:sz w:val="24"/>
        </w:rPr>
        <w:t xml:space="preserve"> </w:t>
      </w:r>
      <w:r w:rsidR="00FE27B8">
        <w:rPr>
          <w:sz w:val="24"/>
        </w:rPr>
        <w:t>202</w:t>
      </w:r>
      <w:r w:rsidR="003F3432">
        <w:rPr>
          <w:sz w:val="24"/>
        </w:rPr>
        <w:t>5</w:t>
      </w:r>
    </w:p>
    <w:p w:rsidR="00AD1B04" w:rsidRDefault="00AD1B04">
      <w:pPr>
        <w:spacing w:line="360" w:lineRule="auto"/>
        <w:jc w:val="center"/>
        <w:rPr>
          <w:sz w:val="24"/>
        </w:rPr>
        <w:sectPr w:rsidR="00AD1B04">
          <w:type w:val="continuous"/>
          <w:pgSz w:w="11910" w:h="16840"/>
          <w:pgMar w:top="1160" w:right="700" w:bottom="280" w:left="760" w:header="720" w:footer="720" w:gutter="0"/>
          <w:cols w:space="720"/>
        </w:sectPr>
      </w:pPr>
    </w:p>
    <w:p w:rsidR="00AD1B04" w:rsidRDefault="005418A3">
      <w:pPr>
        <w:spacing w:before="61"/>
        <w:ind w:left="262"/>
      </w:pPr>
      <w:r>
        <w:lastRenderedPageBreak/>
        <w:t>УДК</w:t>
      </w:r>
      <w:r>
        <w:rPr>
          <w:spacing w:val="3"/>
        </w:rPr>
        <w:t xml:space="preserve"> </w:t>
      </w:r>
      <w:r>
        <w:t>33</w:t>
      </w:r>
    </w:p>
    <w:p w:rsidR="00AD1B04" w:rsidRDefault="00AD1B04">
      <w:pPr>
        <w:pStyle w:val="a3"/>
        <w:spacing w:before="3"/>
        <w:ind w:left="0"/>
        <w:jc w:val="left"/>
        <w:rPr>
          <w:sz w:val="22"/>
        </w:rPr>
      </w:pPr>
    </w:p>
    <w:p w:rsidR="00AD1B04" w:rsidRDefault="005418A3">
      <w:pPr>
        <w:ind w:left="262"/>
      </w:pPr>
      <w:r>
        <w:t>Составитель:</w:t>
      </w:r>
      <w:r>
        <w:rPr>
          <w:spacing w:val="-5"/>
        </w:rPr>
        <w:t xml:space="preserve"> </w:t>
      </w:r>
      <w:r>
        <w:t>к.э.н.,</w:t>
      </w:r>
      <w:r>
        <w:rPr>
          <w:spacing w:val="-4"/>
        </w:rPr>
        <w:t xml:space="preserve"> </w:t>
      </w:r>
      <w:r>
        <w:t>доц.</w:t>
      </w:r>
      <w:r>
        <w:rPr>
          <w:spacing w:val="1"/>
        </w:rPr>
        <w:t xml:space="preserve"> </w:t>
      </w:r>
      <w:r w:rsidR="00FE27B8">
        <w:t>А.</w:t>
      </w:r>
      <w:r w:rsidR="003F3432">
        <w:t>Е</w:t>
      </w:r>
      <w:r w:rsidR="00FE27B8">
        <w:t>.</w:t>
      </w:r>
      <w:r w:rsidR="003F3432">
        <w:t xml:space="preserve"> Малхасян</w:t>
      </w:r>
    </w:p>
    <w:p w:rsidR="00AD1B04" w:rsidRDefault="00AD1B04">
      <w:pPr>
        <w:pStyle w:val="a3"/>
        <w:spacing w:before="9"/>
        <w:ind w:left="0"/>
        <w:jc w:val="left"/>
        <w:rPr>
          <w:sz w:val="32"/>
        </w:rPr>
      </w:pPr>
    </w:p>
    <w:p w:rsidR="00AD1B04" w:rsidRDefault="005418A3">
      <w:pPr>
        <w:spacing w:line="360" w:lineRule="auto"/>
        <w:ind w:left="262" w:right="143" w:firstLine="542"/>
        <w:jc w:val="both"/>
        <w:rPr>
          <w:sz w:val="24"/>
        </w:rPr>
      </w:pPr>
      <w:r>
        <w:rPr>
          <w:sz w:val="24"/>
        </w:rPr>
        <w:t xml:space="preserve">Экономика общественного сектора: методические указания для </w:t>
      </w:r>
      <w:r w:rsidR="00543D63">
        <w:rPr>
          <w:sz w:val="24"/>
        </w:rPr>
        <w:t>контрольных работ</w:t>
      </w:r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38.04.03</w:t>
      </w:r>
      <w:r>
        <w:rPr>
          <w:spacing w:val="1"/>
          <w:sz w:val="24"/>
        </w:rPr>
        <w:t xml:space="preserve"> </w:t>
      </w:r>
      <w:r>
        <w:rPr>
          <w:sz w:val="24"/>
        </w:rPr>
        <w:t>«Управление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персоналом».,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Ростов</w:t>
      </w:r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н/Д: Донской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гос</w:t>
      </w:r>
      <w:proofErr w:type="gramStart"/>
      <w:r>
        <w:rPr>
          <w:sz w:val="24"/>
        </w:rPr>
        <w:t>.т</w:t>
      </w:r>
      <w:proofErr w:type="gramEnd"/>
      <w:r>
        <w:rPr>
          <w:sz w:val="24"/>
        </w:rPr>
        <w:t>ехн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 w:rsidR="00FE27B8">
        <w:rPr>
          <w:sz w:val="24"/>
        </w:rPr>
        <w:t>ун-т, 202</w:t>
      </w:r>
      <w:r w:rsidR="003F3432">
        <w:rPr>
          <w:sz w:val="24"/>
        </w:rPr>
        <w:t>5</w:t>
      </w:r>
      <w:r>
        <w:rPr>
          <w:sz w:val="24"/>
        </w:rPr>
        <w:t>. –</w:t>
      </w:r>
      <w:r>
        <w:rPr>
          <w:spacing w:val="2"/>
          <w:sz w:val="24"/>
        </w:rPr>
        <w:t xml:space="preserve"> </w:t>
      </w:r>
      <w:r>
        <w:rPr>
          <w:sz w:val="24"/>
        </w:rPr>
        <w:t>48с.</w:t>
      </w:r>
    </w:p>
    <w:p w:rsidR="00AD1B04" w:rsidRDefault="005418A3">
      <w:pPr>
        <w:spacing w:before="1" w:line="360" w:lineRule="auto"/>
        <w:ind w:left="262" w:right="140" w:firstLine="542"/>
        <w:jc w:val="both"/>
        <w:rPr>
          <w:sz w:val="24"/>
        </w:rPr>
      </w:pPr>
      <w:r>
        <w:rPr>
          <w:sz w:val="24"/>
        </w:rPr>
        <w:t>Методические указания по дисциплине «Экономика общественного сектора предназначены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магистрантов</w:t>
      </w:r>
      <w:r>
        <w:rPr>
          <w:spacing w:val="1"/>
          <w:sz w:val="24"/>
        </w:rPr>
        <w:t xml:space="preserve"> </w:t>
      </w:r>
      <w:r>
        <w:rPr>
          <w:sz w:val="24"/>
        </w:rPr>
        <w:t>заочной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«Управление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персоналом».</w:t>
      </w:r>
    </w:p>
    <w:p w:rsidR="00AD1B04" w:rsidRDefault="00AD1B04">
      <w:pPr>
        <w:pStyle w:val="a3"/>
        <w:spacing w:before="4"/>
        <w:ind w:left="0"/>
        <w:jc w:val="left"/>
        <w:rPr>
          <w:sz w:val="36"/>
        </w:rPr>
      </w:pPr>
    </w:p>
    <w:p w:rsidR="00AD1B04" w:rsidRDefault="005418A3">
      <w:pPr>
        <w:spacing w:line="252" w:lineRule="exact"/>
        <w:ind w:right="763"/>
        <w:jc w:val="right"/>
      </w:pPr>
      <w:r>
        <w:t>УДК</w:t>
      </w:r>
      <w:r>
        <w:rPr>
          <w:spacing w:val="1"/>
        </w:rPr>
        <w:t xml:space="preserve"> </w:t>
      </w:r>
      <w:r>
        <w:t>33</w:t>
      </w:r>
    </w:p>
    <w:p w:rsidR="00AD1B04" w:rsidRDefault="005418A3">
      <w:pPr>
        <w:spacing w:line="275" w:lineRule="exact"/>
        <w:ind w:left="5722"/>
        <w:rPr>
          <w:sz w:val="24"/>
        </w:rPr>
      </w:pPr>
      <w:r>
        <w:rPr>
          <w:sz w:val="24"/>
        </w:rPr>
        <w:t>Составитель:</w:t>
      </w:r>
      <w:r>
        <w:rPr>
          <w:spacing w:val="-7"/>
          <w:sz w:val="24"/>
        </w:rPr>
        <w:t xml:space="preserve"> </w:t>
      </w:r>
      <w:r>
        <w:rPr>
          <w:sz w:val="24"/>
        </w:rPr>
        <w:t>к.э.н.,</w:t>
      </w:r>
      <w:r>
        <w:rPr>
          <w:spacing w:val="-2"/>
          <w:sz w:val="24"/>
        </w:rPr>
        <w:t xml:space="preserve"> </w:t>
      </w:r>
      <w:r>
        <w:rPr>
          <w:sz w:val="24"/>
        </w:rPr>
        <w:t>доц.</w:t>
      </w:r>
      <w:r>
        <w:rPr>
          <w:spacing w:val="-4"/>
          <w:sz w:val="24"/>
        </w:rPr>
        <w:t xml:space="preserve"> </w:t>
      </w:r>
      <w:r w:rsidR="00FE27B8">
        <w:rPr>
          <w:sz w:val="24"/>
        </w:rPr>
        <w:t>А.</w:t>
      </w:r>
      <w:r w:rsidR="003F3432">
        <w:rPr>
          <w:sz w:val="24"/>
        </w:rPr>
        <w:t>Е</w:t>
      </w:r>
      <w:r w:rsidR="00FE27B8">
        <w:rPr>
          <w:sz w:val="24"/>
        </w:rPr>
        <w:t xml:space="preserve">. </w:t>
      </w:r>
      <w:r w:rsidR="003F3432">
        <w:rPr>
          <w:sz w:val="24"/>
        </w:rPr>
        <w:t>Малхасян</w:t>
      </w: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spacing w:before="2"/>
        <w:ind w:left="0"/>
        <w:jc w:val="left"/>
        <w:rPr>
          <w:sz w:val="34"/>
        </w:rPr>
      </w:pPr>
    </w:p>
    <w:p w:rsidR="00AD1B04" w:rsidRDefault="005418A3">
      <w:pPr>
        <w:pStyle w:val="a3"/>
        <w:ind w:left="2422" w:right="469"/>
        <w:jc w:val="center"/>
      </w:pPr>
      <w:r>
        <w:t>Печатается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решению</w:t>
      </w:r>
      <w:r>
        <w:rPr>
          <w:spacing w:val="-10"/>
        </w:rPr>
        <w:t xml:space="preserve"> </w:t>
      </w:r>
      <w:r>
        <w:t>редакционно-издательского</w:t>
      </w:r>
      <w:r>
        <w:rPr>
          <w:spacing w:val="-8"/>
        </w:rPr>
        <w:t xml:space="preserve"> </w:t>
      </w:r>
      <w:r>
        <w:t>совета</w:t>
      </w:r>
      <w:r>
        <w:rPr>
          <w:spacing w:val="-67"/>
        </w:rPr>
        <w:t xml:space="preserve"> </w:t>
      </w:r>
      <w:r>
        <w:t>Донского государственного технического университета</w:t>
      </w:r>
      <w:r>
        <w:rPr>
          <w:spacing w:val="1"/>
        </w:rPr>
        <w:t xml:space="preserve"> </w:t>
      </w:r>
      <w:r>
        <w:t>Научный редактор</w:t>
      </w:r>
      <w:r>
        <w:rPr>
          <w:spacing w:val="3"/>
        </w:rPr>
        <w:t xml:space="preserve"> </w:t>
      </w:r>
      <w:r w:rsidR="003F3432">
        <w:rPr>
          <w:spacing w:val="3"/>
        </w:rPr>
        <w:t>д</w:t>
      </w:r>
      <w:r>
        <w:t>.э.н.</w:t>
      </w:r>
      <w:r>
        <w:rPr>
          <w:spacing w:val="2"/>
        </w:rPr>
        <w:t xml:space="preserve"> </w:t>
      </w:r>
      <w:proofErr w:type="spellStart"/>
      <w:r w:rsidR="003F3432">
        <w:rPr>
          <w:spacing w:val="2"/>
        </w:rPr>
        <w:t>Бармута</w:t>
      </w:r>
      <w:proofErr w:type="spellEnd"/>
      <w:r w:rsidR="003F3432">
        <w:rPr>
          <w:spacing w:val="2"/>
        </w:rPr>
        <w:t xml:space="preserve"> К.А.</w:t>
      </w:r>
    </w:p>
    <w:p w:rsidR="00AD1B04" w:rsidRDefault="005418A3">
      <w:pPr>
        <w:pStyle w:val="a3"/>
        <w:tabs>
          <w:tab w:val="left" w:pos="7457"/>
        </w:tabs>
        <w:spacing w:line="321" w:lineRule="exact"/>
        <w:ind w:left="1241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:rsidR="00AD1B04" w:rsidRDefault="005418A3">
      <w:pPr>
        <w:pStyle w:val="a3"/>
        <w:tabs>
          <w:tab w:val="left" w:pos="3907"/>
          <w:tab w:val="left" w:pos="4679"/>
        </w:tabs>
        <w:spacing w:line="322" w:lineRule="exact"/>
        <w:ind w:left="1957"/>
        <w:jc w:val="center"/>
      </w:pPr>
      <w:r>
        <w:t>В</w:t>
      </w:r>
      <w:r>
        <w:rPr>
          <w:spacing w:val="-4"/>
        </w:rPr>
        <w:t xml:space="preserve"> </w:t>
      </w:r>
      <w:r>
        <w:t>печать</w:t>
      </w:r>
      <w:r>
        <w:rPr>
          <w:u w:val="single"/>
        </w:rPr>
        <w:tab/>
      </w:r>
      <w:r>
        <w:t>.20</w:t>
      </w:r>
      <w:r>
        <w:rPr>
          <w:u w:val="single"/>
        </w:rPr>
        <w:tab/>
      </w:r>
      <w:r>
        <w:t>г.</w:t>
      </w:r>
    </w:p>
    <w:p w:rsidR="00AD1B04" w:rsidRDefault="005418A3">
      <w:pPr>
        <w:pStyle w:val="a3"/>
        <w:tabs>
          <w:tab w:val="left" w:pos="4312"/>
        </w:tabs>
        <w:ind w:left="1962"/>
        <w:jc w:val="center"/>
      </w:pPr>
      <w:r>
        <w:t>Формат</w:t>
      </w:r>
      <w:r>
        <w:rPr>
          <w:spacing w:val="-3"/>
        </w:rPr>
        <w:t xml:space="preserve"> </w:t>
      </w:r>
      <w:r>
        <w:t>60×84/16.</w:t>
      </w:r>
      <w:r>
        <w:tab/>
        <w:t>Объем_3_.п.</w:t>
      </w:r>
      <w:proofErr w:type="gramStart"/>
      <w:r>
        <w:t>л</w:t>
      </w:r>
      <w:proofErr w:type="gramEnd"/>
      <w:r>
        <w:t>.</w:t>
      </w:r>
    </w:p>
    <w:p w:rsidR="00AD1B04" w:rsidRDefault="005418A3">
      <w:pPr>
        <w:pStyle w:val="a3"/>
        <w:ind w:left="2417" w:right="469"/>
        <w:jc w:val="center"/>
      </w:pPr>
      <w:r>
        <w:t>Тираж</w:t>
      </w:r>
      <w:r>
        <w:rPr>
          <w:spacing w:val="-4"/>
        </w:rPr>
        <w:t xml:space="preserve"> </w:t>
      </w:r>
      <w:r>
        <w:t>50</w:t>
      </w:r>
      <w:r>
        <w:rPr>
          <w:spacing w:val="-4"/>
        </w:rPr>
        <w:t xml:space="preserve"> </w:t>
      </w:r>
      <w:r>
        <w:t>экз.</w:t>
      </w:r>
    </w:p>
    <w:p w:rsidR="00AD1B04" w:rsidRDefault="0049206A">
      <w:pPr>
        <w:pStyle w:val="a3"/>
        <w:spacing w:before="6"/>
        <w:ind w:left="0"/>
        <w:jc w:val="left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4286885</wp:posOffset>
                </wp:positionH>
                <wp:positionV relativeFrom="paragraph">
                  <wp:posOffset>200025</wp:posOffset>
                </wp:positionV>
                <wp:extent cx="265430" cy="1270"/>
                <wp:effectExtent l="0" t="0" r="0" b="0"/>
                <wp:wrapTopAndBottom/>
                <wp:docPr id="1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5430" cy="1270"/>
                        </a:xfrm>
                        <a:custGeom>
                          <a:avLst/>
                          <a:gdLst>
                            <a:gd name="T0" fmla="+- 0 6751 6751"/>
                            <a:gd name="T1" fmla="*/ T0 w 418"/>
                            <a:gd name="T2" fmla="+- 0 7169 6751"/>
                            <a:gd name="T3" fmla="*/ T2 w 4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8">
                              <a:moveTo>
                                <a:pt x="0" y="0"/>
                              </a:moveTo>
                              <a:lnTo>
                                <a:pt x="418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337.55pt;margin-top:15.75pt;width:20.9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" path="m,l418,e" filled="f" strokeweight=".19642mm">
                <v:path arrowok="t" o:connecttype="custom" o:connectlocs="0,0;265430,0" o:connectangles="0,0"/>
                <w10:wrap type="topAndBottom" anchorx="page"/>
              </v:shape>
            </w:pict>
          </mc:Fallback>
        </mc:AlternateContent>
      </w:r>
    </w:p>
    <w:p w:rsidR="00AD1B04" w:rsidRDefault="005418A3">
      <w:pPr>
        <w:pStyle w:val="a3"/>
        <w:tabs>
          <w:tab w:val="left" w:pos="2612"/>
          <w:tab w:val="left" w:pos="4147"/>
        </w:tabs>
        <w:spacing w:line="293" w:lineRule="exact"/>
        <w:ind w:left="1960"/>
        <w:jc w:val="center"/>
      </w:pPr>
      <w:r>
        <w:t>экз.</w:t>
      </w:r>
      <w:r>
        <w:tab/>
        <w:t>Заказ</w:t>
      </w:r>
      <w:r>
        <w:rPr>
          <w:spacing w:val="-1"/>
        </w:rPr>
        <w:t xml:space="preserve"> </w:t>
      </w:r>
      <w:proofErr w:type="spellStart"/>
      <w:r>
        <w:t>No</w:t>
      </w:r>
      <w:proofErr w:type="spellEnd"/>
      <w:r>
        <w:t>.</w:t>
      </w:r>
      <w:r>
        <w:rPr>
          <w:u w:val="single"/>
        </w:rPr>
        <w:tab/>
      </w:r>
      <w:r>
        <w:t>.</w:t>
      </w:r>
    </w:p>
    <w:p w:rsidR="00AD1B04" w:rsidRDefault="005418A3">
      <w:pPr>
        <w:pStyle w:val="a3"/>
        <w:tabs>
          <w:tab w:val="left" w:pos="7389"/>
          <w:tab w:val="left" w:pos="9972"/>
        </w:tabs>
        <w:ind w:left="2491" w:right="469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 xml:space="preserve"> Издательский центр</w:t>
      </w:r>
      <w:r>
        <w:rPr>
          <w:spacing w:val="1"/>
        </w:rPr>
        <w:t xml:space="preserve"> </w:t>
      </w:r>
      <w:r>
        <w:t>ДГТУ</w:t>
      </w:r>
    </w:p>
    <w:p w:rsidR="00AD1B04" w:rsidRDefault="005418A3">
      <w:pPr>
        <w:pStyle w:val="a3"/>
        <w:ind w:left="2491" w:right="542"/>
        <w:jc w:val="center"/>
      </w:pPr>
      <w:r>
        <w:t>Адрес университета и полиграфического предприятия:</w:t>
      </w:r>
      <w:r>
        <w:rPr>
          <w:spacing w:val="-68"/>
        </w:rPr>
        <w:t xml:space="preserve"> </w:t>
      </w:r>
      <w:r>
        <w:t>344000,</w:t>
      </w:r>
      <w:r>
        <w:rPr>
          <w:spacing w:val="2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t>Ростов-на-Дону,</w:t>
      </w:r>
      <w:r>
        <w:rPr>
          <w:spacing w:val="3"/>
        </w:rPr>
        <w:t xml:space="preserve"> </w:t>
      </w:r>
      <w:r>
        <w:t>пл.</w:t>
      </w:r>
      <w:r>
        <w:rPr>
          <w:spacing w:val="3"/>
        </w:rPr>
        <w:t xml:space="preserve"> </w:t>
      </w:r>
      <w:r>
        <w:t>Гагарина,</w:t>
      </w:r>
      <w:r>
        <w:rPr>
          <w:spacing w:val="-3"/>
        </w:rPr>
        <w:t xml:space="preserve"> </w:t>
      </w:r>
      <w:r>
        <w:t>1</w:t>
      </w: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5418A3">
      <w:pPr>
        <w:spacing w:before="207" w:line="242" w:lineRule="auto"/>
        <w:ind w:left="6937" w:right="279" w:firstLine="244"/>
        <w:rPr>
          <w:sz w:val="24"/>
        </w:rPr>
      </w:pPr>
      <w:r>
        <w:rPr>
          <w:sz w:val="24"/>
        </w:rPr>
        <w:t>© Донской государственный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университет,</w:t>
      </w:r>
      <w:r>
        <w:rPr>
          <w:spacing w:val="-6"/>
          <w:sz w:val="24"/>
        </w:rPr>
        <w:t xml:space="preserve"> </w:t>
      </w:r>
      <w:r w:rsidR="00FE27B8">
        <w:rPr>
          <w:sz w:val="24"/>
        </w:rPr>
        <w:t>202</w:t>
      </w:r>
      <w:r w:rsidR="003F3432">
        <w:rPr>
          <w:sz w:val="24"/>
        </w:rPr>
        <w:t>5</w:t>
      </w:r>
    </w:p>
    <w:p w:rsidR="00AD1B04" w:rsidRDefault="00AD1B04">
      <w:pPr>
        <w:spacing w:line="242" w:lineRule="auto"/>
        <w:rPr>
          <w:sz w:val="24"/>
        </w:rPr>
        <w:sectPr w:rsidR="00AD1B04">
          <w:pgSz w:w="11910" w:h="16840"/>
          <w:pgMar w:top="1160" w:right="700" w:bottom="280" w:left="760" w:header="720" w:footer="720" w:gutter="0"/>
          <w:cols w:space="720"/>
        </w:sectPr>
      </w:pPr>
    </w:p>
    <w:p w:rsidR="00AD1B04" w:rsidRDefault="00AD1B04">
      <w:pPr>
        <w:pStyle w:val="a3"/>
        <w:spacing w:before="3"/>
        <w:ind w:left="0"/>
        <w:jc w:val="left"/>
        <w:rPr>
          <w:sz w:val="20"/>
        </w:rPr>
      </w:pPr>
    </w:p>
    <w:p w:rsidR="00AD1B04" w:rsidRDefault="00AD1B04">
      <w:pPr>
        <w:pStyle w:val="a3"/>
        <w:ind w:left="0"/>
        <w:jc w:val="left"/>
        <w:rPr>
          <w:b/>
          <w:sz w:val="26"/>
        </w:rPr>
      </w:pPr>
    </w:p>
    <w:p w:rsidR="00AD1B04" w:rsidRDefault="00AD1B04">
      <w:pPr>
        <w:pStyle w:val="a3"/>
        <w:ind w:left="0"/>
        <w:jc w:val="left"/>
        <w:rPr>
          <w:b/>
          <w:sz w:val="36"/>
        </w:rPr>
      </w:pPr>
    </w:p>
    <w:p w:rsidR="00AD1B04" w:rsidRDefault="00AD1B04" w:rsidP="0048190D">
      <w:pPr>
        <w:pStyle w:val="a3"/>
        <w:spacing w:before="225"/>
        <w:ind w:left="2517"/>
        <w:jc w:val="left"/>
        <w:rPr>
          <w:sz w:val="24"/>
        </w:rPr>
        <w:sectPr w:rsidR="00AD1B04">
          <w:footerReference w:type="default" r:id="rId8"/>
          <w:type w:val="continuous"/>
          <w:pgSz w:w="11910" w:h="16840"/>
          <w:pgMar w:top="1160" w:right="700" w:bottom="280" w:left="760" w:header="720" w:footer="720" w:gutter="0"/>
          <w:cols w:space="720"/>
        </w:sectPr>
      </w:pPr>
    </w:p>
    <w:p w:rsidR="00543D63" w:rsidRDefault="00543D63" w:rsidP="00543D63">
      <w:pPr>
        <w:spacing w:line="228" w:lineRule="auto"/>
        <w:ind w:firstLine="720"/>
        <w:jc w:val="both"/>
      </w:pPr>
      <w:r>
        <w:lastRenderedPageBreak/>
        <w:tab/>
      </w:r>
      <w:r>
        <w:rPr>
          <w:rFonts w:ascii="TimesET" w:hAnsi="TimesET" w:cs="TimesET"/>
          <w:b/>
          <w:bCs/>
          <w:sz w:val="26"/>
        </w:rPr>
        <w:t>Оглавление</w:t>
      </w:r>
    </w:p>
    <w:p w:rsidR="00543D63" w:rsidRDefault="00543D63" w:rsidP="00543D63">
      <w:pPr>
        <w:spacing w:line="228" w:lineRule="auto"/>
        <w:ind w:firstLine="720"/>
        <w:jc w:val="both"/>
        <w:rPr>
          <w:b/>
          <w:bCs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931"/>
        <w:gridCol w:w="708"/>
      </w:tblGrid>
      <w:tr w:rsidR="00543D63" w:rsidTr="00AD6A4C">
        <w:tc>
          <w:tcPr>
            <w:tcW w:w="8931" w:type="dxa"/>
            <w:shd w:val="clear" w:color="auto" w:fill="auto"/>
          </w:tcPr>
          <w:p w:rsidR="00543D63" w:rsidRDefault="00543D63" w:rsidP="00543D63">
            <w:pPr>
              <w:spacing w:line="228" w:lineRule="auto"/>
              <w:jc w:val="both"/>
            </w:pPr>
            <w:r>
              <w:rPr>
                <w:rFonts w:ascii="TimesET" w:hAnsi="TimesET" w:cs="TimesET"/>
                <w:sz w:val="26"/>
              </w:rPr>
              <w:t>Введение</w:t>
            </w:r>
          </w:p>
        </w:tc>
        <w:tc>
          <w:tcPr>
            <w:tcW w:w="708" w:type="dxa"/>
            <w:shd w:val="clear" w:color="auto" w:fill="auto"/>
          </w:tcPr>
          <w:p w:rsidR="00543D63" w:rsidRDefault="00543D63" w:rsidP="00543D63">
            <w:pPr>
              <w:pStyle w:val="a8"/>
              <w:jc w:val="both"/>
            </w:pPr>
            <w:r>
              <w:rPr>
                <w:sz w:val="26"/>
                <w:szCs w:val="26"/>
              </w:rPr>
              <w:t>4</w:t>
            </w:r>
          </w:p>
        </w:tc>
      </w:tr>
      <w:tr w:rsidR="00543D63" w:rsidTr="00AD6A4C">
        <w:tc>
          <w:tcPr>
            <w:tcW w:w="8931" w:type="dxa"/>
            <w:shd w:val="clear" w:color="auto" w:fill="auto"/>
          </w:tcPr>
          <w:p w:rsidR="00543D63" w:rsidRDefault="00543D63" w:rsidP="00543D63">
            <w:pPr>
              <w:spacing w:line="228" w:lineRule="auto"/>
              <w:jc w:val="both"/>
            </w:pPr>
            <w:r>
              <w:rPr>
                <w:rFonts w:ascii="TimesET" w:hAnsi="TimesET" w:cs="TimesET"/>
                <w:sz w:val="26"/>
              </w:rPr>
              <w:t>Требования к оформлению  и содержанию работы</w:t>
            </w:r>
          </w:p>
        </w:tc>
        <w:tc>
          <w:tcPr>
            <w:tcW w:w="708" w:type="dxa"/>
            <w:shd w:val="clear" w:color="auto" w:fill="auto"/>
          </w:tcPr>
          <w:p w:rsidR="00543D63" w:rsidRDefault="00543D63" w:rsidP="00543D63">
            <w:pPr>
              <w:pStyle w:val="a8"/>
              <w:jc w:val="both"/>
            </w:pPr>
            <w:r>
              <w:rPr>
                <w:sz w:val="26"/>
                <w:szCs w:val="26"/>
              </w:rPr>
              <w:t>4</w:t>
            </w:r>
          </w:p>
        </w:tc>
      </w:tr>
      <w:tr w:rsidR="00543D63" w:rsidTr="00AD6A4C">
        <w:tc>
          <w:tcPr>
            <w:tcW w:w="8931" w:type="dxa"/>
            <w:shd w:val="clear" w:color="auto" w:fill="auto"/>
          </w:tcPr>
          <w:p w:rsidR="00543D63" w:rsidRDefault="00543D63" w:rsidP="00543D63">
            <w:pPr>
              <w:spacing w:line="228" w:lineRule="auto"/>
              <w:jc w:val="both"/>
            </w:pPr>
            <w:r>
              <w:rPr>
                <w:rFonts w:ascii="TimesET" w:hAnsi="TimesET" w:cs="TimesET"/>
                <w:sz w:val="26"/>
              </w:rPr>
              <w:t>Алгоритм выбора варианта контрольной работы</w:t>
            </w:r>
          </w:p>
        </w:tc>
        <w:tc>
          <w:tcPr>
            <w:tcW w:w="708" w:type="dxa"/>
            <w:shd w:val="clear" w:color="auto" w:fill="auto"/>
          </w:tcPr>
          <w:p w:rsidR="00543D63" w:rsidRDefault="00543D63" w:rsidP="00543D63">
            <w:pPr>
              <w:pStyle w:val="a8"/>
              <w:jc w:val="both"/>
            </w:pPr>
            <w:r>
              <w:rPr>
                <w:sz w:val="26"/>
                <w:szCs w:val="26"/>
              </w:rPr>
              <w:t>4</w:t>
            </w:r>
          </w:p>
        </w:tc>
      </w:tr>
      <w:tr w:rsidR="00543D63" w:rsidTr="00AD6A4C">
        <w:tc>
          <w:tcPr>
            <w:tcW w:w="8931" w:type="dxa"/>
            <w:shd w:val="clear" w:color="auto" w:fill="auto"/>
          </w:tcPr>
          <w:p w:rsidR="00543D63" w:rsidRDefault="00543D63" w:rsidP="00543D63">
            <w:pPr>
              <w:spacing w:line="228" w:lineRule="auto"/>
              <w:jc w:val="both"/>
            </w:pPr>
            <w:r>
              <w:rPr>
                <w:rFonts w:ascii="TimesET" w:hAnsi="TimesET" w:cs="TimesET"/>
                <w:sz w:val="26"/>
              </w:rPr>
              <w:t>Исходные данные для выполнения контрольной работы</w:t>
            </w:r>
          </w:p>
        </w:tc>
        <w:tc>
          <w:tcPr>
            <w:tcW w:w="708" w:type="dxa"/>
            <w:shd w:val="clear" w:color="auto" w:fill="auto"/>
          </w:tcPr>
          <w:p w:rsidR="00543D63" w:rsidRDefault="00543D63" w:rsidP="00543D63">
            <w:pPr>
              <w:pStyle w:val="a8"/>
              <w:jc w:val="both"/>
            </w:pPr>
            <w:r>
              <w:rPr>
                <w:sz w:val="26"/>
                <w:szCs w:val="26"/>
              </w:rPr>
              <w:t>6</w:t>
            </w:r>
          </w:p>
        </w:tc>
      </w:tr>
      <w:tr w:rsidR="00543D63" w:rsidTr="00AD6A4C">
        <w:tc>
          <w:tcPr>
            <w:tcW w:w="8931" w:type="dxa"/>
            <w:shd w:val="clear" w:color="auto" w:fill="auto"/>
          </w:tcPr>
          <w:p w:rsidR="00543D63" w:rsidRDefault="00543D63" w:rsidP="00543D63">
            <w:pPr>
              <w:spacing w:line="228" w:lineRule="auto"/>
              <w:jc w:val="both"/>
            </w:pPr>
            <w:r>
              <w:rPr>
                <w:rFonts w:ascii="TimesET" w:hAnsi="TimesET" w:cs="TimesET"/>
                <w:sz w:val="26"/>
              </w:rPr>
              <w:t>Список литературы</w:t>
            </w:r>
          </w:p>
        </w:tc>
        <w:tc>
          <w:tcPr>
            <w:tcW w:w="708" w:type="dxa"/>
            <w:shd w:val="clear" w:color="auto" w:fill="auto"/>
          </w:tcPr>
          <w:p w:rsidR="00543D63" w:rsidRPr="00AD6A4C" w:rsidRDefault="00AD6A4C" w:rsidP="00543D63">
            <w:pPr>
              <w:pStyle w:val="a8"/>
              <w:jc w:val="both"/>
              <w:rPr>
                <w:sz w:val="24"/>
                <w:szCs w:val="24"/>
              </w:rPr>
            </w:pPr>
            <w:r w:rsidRPr="00AD6A4C">
              <w:rPr>
                <w:sz w:val="24"/>
                <w:szCs w:val="24"/>
              </w:rPr>
              <w:t>9</w:t>
            </w:r>
          </w:p>
        </w:tc>
      </w:tr>
    </w:tbl>
    <w:p w:rsidR="00543D63" w:rsidRDefault="00543D63" w:rsidP="00543D63">
      <w:pPr>
        <w:spacing w:line="228" w:lineRule="auto"/>
        <w:ind w:firstLine="720"/>
        <w:jc w:val="both"/>
      </w:pPr>
    </w:p>
    <w:p w:rsidR="00543D63" w:rsidRDefault="00543D63" w:rsidP="00543D63">
      <w:pPr>
        <w:spacing w:line="228" w:lineRule="auto"/>
        <w:ind w:firstLine="720"/>
        <w:jc w:val="both"/>
      </w:pPr>
    </w:p>
    <w:p w:rsidR="00543D63" w:rsidRDefault="00543D63" w:rsidP="00543D63">
      <w:pPr>
        <w:spacing w:line="228" w:lineRule="auto"/>
        <w:ind w:firstLine="720"/>
        <w:jc w:val="both"/>
      </w:pPr>
      <w:r>
        <w:rPr>
          <w:rFonts w:ascii="TimesET" w:hAnsi="TimesET" w:cs="TimesET"/>
          <w:b/>
          <w:bCs/>
          <w:sz w:val="26"/>
        </w:rPr>
        <w:t>ВВЕДЕНИЕ</w:t>
      </w:r>
    </w:p>
    <w:p w:rsidR="00543D63" w:rsidRDefault="00543D63" w:rsidP="00543D63">
      <w:pPr>
        <w:spacing w:line="228" w:lineRule="auto"/>
        <w:ind w:firstLine="720"/>
        <w:jc w:val="both"/>
      </w:pPr>
    </w:p>
    <w:p w:rsidR="00543D63" w:rsidRPr="00543D63" w:rsidRDefault="00543D63" w:rsidP="00543D63">
      <w:pPr>
        <w:ind w:firstLine="540"/>
        <w:jc w:val="both"/>
        <w:rPr>
          <w:sz w:val="24"/>
          <w:szCs w:val="24"/>
        </w:rPr>
      </w:pPr>
      <w:r>
        <w:rPr>
          <w:sz w:val="24"/>
        </w:rPr>
        <w:t xml:space="preserve">Дисциплина «Экономика общественного сектора»  имеет </w:t>
      </w:r>
      <w:r w:rsidRPr="00543D63">
        <w:rPr>
          <w:sz w:val="24"/>
          <w:szCs w:val="24"/>
        </w:rPr>
        <w:t xml:space="preserve">целью </w:t>
      </w:r>
      <w:proofErr w:type="spellStart"/>
      <w:proofErr w:type="gramStart"/>
      <w:r w:rsidRPr="00543D63">
        <w:rPr>
          <w:color w:val="000000"/>
          <w:sz w:val="24"/>
          <w:szCs w:val="24"/>
        </w:rPr>
        <w:t>целью</w:t>
      </w:r>
      <w:proofErr w:type="spellEnd"/>
      <w:proofErr w:type="gramEnd"/>
      <w:r w:rsidRPr="00543D63">
        <w:rPr>
          <w:color w:val="000000"/>
          <w:sz w:val="24"/>
          <w:szCs w:val="24"/>
        </w:rPr>
        <w:t xml:space="preserve"> изучение методов исследования экономики общественного сектора, предпосылок и</w:t>
      </w:r>
      <w:r w:rsidRPr="00543D63">
        <w:rPr>
          <w:sz w:val="24"/>
          <w:szCs w:val="24"/>
        </w:rPr>
        <w:br/>
      </w:r>
      <w:r w:rsidRPr="00543D63">
        <w:rPr>
          <w:color w:val="000000"/>
          <w:sz w:val="24"/>
          <w:szCs w:val="24"/>
        </w:rPr>
        <w:t>проблем соотношения частного и общественного секторов экономики, а также ознакомление с содержанием</w:t>
      </w:r>
      <w:r w:rsidRPr="00543D63">
        <w:rPr>
          <w:sz w:val="24"/>
          <w:szCs w:val="24"/>
        </w:rPr>
        <w:br/>
      </w:r>
      <w:r w:rsidRPr="00543D63">
        <w:rPr>
          <w:color w:val="000000"/>
          <w:sz w:val="24"/>
          <w:szCs w:val="24"/>
        </w:rPr>
        <w:t>сектора общественной экономики, ролью правительства, провалами государства и рынка и, соответственно,</w:t>
      </w:r>
      <w:r w:rsidRPr="00543D63">
        <w:rPr>
          <w:sz w:val="24"/>
          <w:szCs w:val="24"/>
        </w:rPr>
        <w:br/>
      </w:r>
      <w:r w:rsidRPr="00543D63">
        <w:rPr>
          <w:color w:val="000000"/>
          <w:sz w:val="24"/>
          <w:szCs w:val="24"/>
        </w:rPr>
        <w:t>функциональными задачами, возложенными на эти институты</w:t>
      </w:r>
      <w:r w:rsidRPr="00543D63">
        <w:rPr>
          <w:sz w:val="24"/>
          <w:szCs w:val="24"/>
        </w:rPr>
        <w:t>.</w:t>
      </w:r>
    </w:p>
    <w:p w:rsidR="00543D63" w:rsidRDefault="00543D63" w:rsidP="00543D63">
      <w:pPr>
        <w:ind w:firstLine="540"/>
        <w:jc w:val="both"/>
      </w:pPr>
      <w:r>
        <w:rPr>
          <w:i/>
          <w:iCs/>
          <w:sz w:val="24"/>
        </w:rPr>
        <w:t>Профессиональные цели освоения дисциплины:</w:t>
      </w:r>
    </w:p>
    <w:p w:rsidR="00543D63" w:rsidRPr="00543D63" w:rsidRDefault="00543D63" w:rsidP="001B5B64">
      <w:pPr>
        <w:ind w:firstLine="540"/>
        <w:jc w:val="both"/>
        <w:rPr>
          <w:sz w:val="24"/>
          <w:szCs w:val="24"/>
        </w:rPr>
      </w:pPr>
      <w:r w:rsidRPr="00543D63">
        <w:rPr>
          <w:color w:val="000000"/>
          <w:sz w:val="24"/>
          <w:szCs w:val="24"/>
        </w:rPr>
        <w:t>Дать знания, которые научат обучающихся разрабатывать и реализовывать систему операционного управления персоналом,</w:t>
      </w:r>
      <w:r w:rsidRPr="00543D63">
        <w:rPr>
          <w:sz w:val="24"/>
          <w:szCs w:val="24"/>
        </w:rPr>
        <w:br/>
      </w:r>
      <w:r w:rsidRPr="00543D63">
        <w:rPr>
          <w:color w:val="000000"/>
          <w:sz w:val="24"/>
          <w:szCs w:val="24"/>
        </w:rPr>
        <w:t>администрирование процессов операционного управления персоналом и работой структурного подразделения</w:t>
      </w:r>
      <w:r w:rsidRPr="00543D63">
        <w:rPr>
          <w:sz w:val="24"/>
          <w:szCs w:val="24"/>
        </w:rPr>
        <w:br/>
      </w:r>
      <w:r w:rsidRPr="00543D63">
        <w:rPr>
          <w:color w:val="000000"/>
          <w:sz w:val="24"/>
          <w:szCs w:val="24"/>
        </w:rPr>
        <w:t>организации и соответствующего документооборота</w:t>
      </w:r>
      <w:r w:rsidRPr="00543D63">
        <w:rPr>
          <w:sz w:val="24"/>
          <w:szCs w:val="24"/>
        </w:rPr>
        <w:t xml:space="preserve">. </w:t>
      </w:r>
    </w:p>
    <w:p w:rsidR="00543D63" w:rsidRPr="001B5B64" w:rsidRDefault="00543D63" w:rsidP="001B5B64">
      <w:pPr>
        <w:ind w:firstLine="540"/>
        <w:jc w:val="both"/>
        <w:rPr>
          <w:sz w:val="24"/>
          <w:szCs w:val="24"/>
        </w:rPr>
      </w:pPr>
      <w:r>
        <w:rPr>
          <w:i/>
          <w:iCs/>
          <w:sz w:val="24"/>
        </w:rPr>
        <w:t xml:space="preserve">Задачи </w:t>
      </w:r>
      <w:r w:rsidRPr="001B5B64">
        <w:rPr>
          <w:i/>
          <w:iCs/>
          <w:sz w:val="24"/>
          <w:szCs w:val="24"/>
        </w:rPr>
        <w:t>дисциплины:</w:t>
      </w:r>
    </w:p>
    <w:p w:rsidR="00543D63" w:rsidRPr="001B5B64" w:rsidRDefault="00543D63" w:rsidP="001B5B64">
      <w:pPr>
        <w:widowControl/>
        <w:numPr>
          <w:ilvl w:val="0"/>
          <w:numId w:val="24"/>
        </w:numPr>
        <w:tabs>
          <w:tab w:val="clear" w:pos="720"/>
          <w:tab w:val="left" w:pos="707"/>
        </w:tabs>
        <w:autoSpaceDE/>
        <w:autoSpaceDN/>
        <w:jc w:val="both"/>
        <w:rPr>
          <w:sz w:val="24"/>
          <w:szCs w:val="24"/>
        </w:rPr>
      </w:pPr>
      <w:r w:rsidRPr="001B5B64">
        <w:rPr>
          <w:sz w:val="24"/>
          <w:szCs w:val="24"/>
        </w:rPr>
        <w:t xml:space="preserve">приобретение навыков </w:t>
      </w:r>
      <w:r w:rsidRPr="001B5B64">
        <w:rPr>
          <w:color w:val="000000"/>
          <w:sz w:val="24"/>
          <w:szCs w:val="24"/>
        </w:rPr>
        <w:t>анализа и обоснования общественных, коллективных и личных потребностей населения, целей, приоритетов социально-экономического развития страны и регионов</w:t>
      </w:r>
      <w:r w:rsidRPr="001B5B64">
        <w:rPr>
          <w:sz w:val="24"/>
          <w:szCs w:val="24"/>
        </w:rPr>
        <w:t>;</w:t>
      </w:r>
    </w:p>
    <w:p w:rsidR="00543D63" w:rsidRPr="001B5B64" w:rsidRDefault="001B5B64" w:rsidP="001B5B64">
      <w:pPr>
        <w:widowControl/>
        <w:numPr>
          <w:ilvl w:val="0"/>
          <w:numId w:val="24"/>
        </w:numPr>
        <w:tabs>
          <w:tab w:val="clear" w:pos="720"/>
          <w:tab w:val="left" w:pos="707"/>
        </w:tabs>
        <w:autoSpaceDE/>
        <w:autoSpaceDN/>
        <w:jc w:val="both"/>
        <w:rPr>
          <w:sz w:val="24"/>
          <w:szCs w:val="24"/>
        </w:rPr>
      </w:pPr>
      <w:r w:rsidRPr="001B5B64">
        <w:rPr>
          <w:color w:val="000000"/>
          <w:sz w:val="24"/>
          <w:szCs w:val="24"/>
        </w:rPr>
        <w:t xml:space="preserve">научить </w:t>
      </w:r>
      <w:r w:rsidR="00543D63" w:rsidRPr="001B5B64">
        <w:rPr>
          <w:color w:val="000000"/>
          <w:sz w:val="24"/>
          <w:szCs w:val="24"/>
        </w:rPr>
        <w:t>методами измерения, анализа и оценки эффективности общественного сектора и отдельных его структурных</w:t>
      </w:r>
      <w:r>
        <w:rPr>
          <w:color w:val="000000"/>
          <w:sz w:val="24"/>
          <w:szCs w:val="24"/>
        </w:rPr>
        <w:t xml:space="preserve"> </w:t>
      </w:r>
      <w:r w:rsidR="00543D63" w:rsidRPr="001B5B64">
        <w:rPr>
          <w:color w:val="000000"/>
          <w:sz w:val="24"/>
          <w:szCs w:val="24"/>
        </w:rPr>
        <w:t>составляющих, получения информации об особенностях организации и функционирования общественного сектора в странах с развитой рыночной экономикой и в России</w:t>
      </w:r>
      <w:r w:rsidR="00543D63" w:rsidRPr="001B5B64">
        <w:rPr>
          <w:sz w:val="24"/>
          <w:szCs w:val="24"/>
        </w:rPr>
        <w:t>;</w:t>
      </w:r>
    </w:p>
    <w:p w:rsidR="00543D63" w:rsidRPr="001B5B64" w:rsidRDefault="001B5B64" w:rsidP="001B5B64">
      <w:pPr>
        <w:widowControl/>
        <w:numPr>
          <w:ilvl w:val="0"/>
          <w:numId w:val="24"/>
        </w:numPr>
        <w:tabs>
          <w:tab w:val="clear" w:pos="720"/>
          <w:tab w:val="left" w:pos="707"/>
        </w:tabs>
        <w:autoSpaceDE/>
        <w:autoSpaceDN/>
        <w:jc w:val="both"/>
        <w:rPr>
          <w:sz w:val="24"/>
          <w:szCs w:val="24"/>
        </w:rPr>
      </w:pPr>
      <w:r w:rsidRPr="001B5B64">
        <w:rPr>
          <w:color w:val="000000"/>
          <w:sz w:val="24"/>
          <w:szCs w:val="24"/>
        </w:rPr>
        <w:t xml:space="preserve">овладеть </w:t>
      </w:r>
      <w:r w:rsidR="00543D63" w:rsidRPr="001B5B64">
        <w:rPr>
          <w:color w:val="000000"/>
          <w:sz w:val="24"/>
          <w:szCs w:val="24"/>
        </w:rPr>
        <w:t xml:space="preserve">методами и технологией стратегического, индикативного, программно-целевого, проектного прогнозирования развития социальной и экономической сфер национального хозяйства, отраслей и систем массового обслуживания </w:t>
      </w:r>
      <w:r>
        <w:rPr>
          <w:color w:val="000000"/>
          <w:sz w:val="24"/>
          <w:szCs w:val="24"/>
        </w:rPr>
        <w:t>ж</w:t>
      </w:r>
      <w:r w:rsidR="00543D63" w:rsidRPr="001B5B64">
        <w:rPr>
          <w:color w:val="000000"/>
          <w:sz w:val="24"/>
          <w:szCs w:val="24"/>
        </w:rPr>
        <w:t>изнедеятельности населения в местах его проживания;</w:t>
      </w:r>
    </w:p>
    <w:p w:rsidR="00543D63" w:rsidRPr="001B5B64" w:rsidRDefault="001B5B64" w:rsidP="001B5B64">
      <w:pPr>
        <w:widowControl/>
        <w:numPr>
          <w:ilvl w:val="0"/>
          <w:numId w:val="24"/>
        </w:numPr>
        <w:tabs>
          <w:tab w:val="clear" w:pos="720"/>
          <w:tab w:val="left" w:pos="707"/>
        </w:tabs>
        <w:autoSpaceDE/>
        <w:autoSpaceDN/>
        <w:jc w:val="both"/>
        <w:rPr>
          <w:sz w:val="24"/>
          <w:szCs w:val="24"/>
        </w:rPr>
      </w:pPr>
      <w:r w:rsidRPr="001B5B64">
        <w:rPr>
          <w:color w:val="000000"/>
          <w:sz w:val="24"/>
          <w:szCs w:val="24"/>
        </w:rPr>
        <w:t xml:space="preserve">овладеть </w:t>
      </w:r>
      <w:r w:rsidR="00543D63" w:rsidRPr="001B5B64">
        <w:rPr>
          <w:color w:val="000000"/>
          <w:sz w:val="24"/>
          <w:szCs w:val="24"/>
        </w:rPr>
        <w:t>методикой разработки, аналитического обоснования и оптимизации функций и задач, закрепленных за органами управления федерального, регионального и местного уровней власти, обеспечивающих повышение уровней социально-экономического развития страны, региональных и муниципальных систем жизнедеятельности</w:t>
      </w:r>
      <w:r w:rsidR="00543D63" w:rsidRPr="001B5B64">
        <w:rPr>
          <w:sz w:val="24"/>
          <w:szCs w:val="24"/>
        </w:rPr>
        <w:t>;</w:t>
      </w:r>
    </w:p>
    <w:p w:rsidR="00543D63" w:rsidRDefault="00543D63" w:rsidP="00543D63">
      <w:pPr>
        <w:spacing w:line="228" w:lineRule="auto"/>
        <w:jc w:val="both"/>
      </w:pPr>
    </w:p>
    <w:p w:rsidR="00AD6A4C" w:rsidRDefault="00AD6A4C" w:rsidP="00543D63">
      <w:pPr>
        <w:spacing w:line="228" w:lineRule="auto"/>
        <w:jc w:val="both"/>
      </w:pPr>
    </w:p>
    <w:p w:rsidR="00AD6A4C" w:rsidRDefault="00AD6A4C" w:rsidP="00543D63">
      <w:pPr>
        <w:spacing w:line="228" w:lineRule="auto"/>
        <w:jc w:val="both"/>
      </w:pPr>
    </w:p>
    <w:p w:rsidR="00AD6A4C" w:rsidRDefault="00AD6A4C" w:rsidP="00543D63">
      <w:pPr>
        <w:spacing w:line="228" w:lineRule="auto"/>
        <w:jc w:val="both"/>
      </w:pPr>
    </w:p>
    <w:p w:rsidR="00AD6A4C" w:rsidRDefault="00AD6A4C" w:rsidP="00543D63">
      <w:pPr>
        <w:spacing w:line="228" w:lineRule="auto"/>
        <w:jc w:val="both"/>
      </w:pPr>
    </w:p>
    <w:p w:rsidR="00AD6A4C" w:rsidRDefault="00AD6A4C" w:rsidP="00543D63">
      <w:pPr>
        <w:spacing w:line="228" w:lineRule="auto"/>
        <w:jc w:val="both"/>
      </w:pPr>
    </w:p>
    <w:p w:rsidR="00AD6A4C" w:rsidRDefault="00AD6A4C" w:rsidP="00543D63">
      <w:pPr>
        <w:spacing w:line="228" w:lineRule="auto"/>
        <w:jc w:val="both"/>
      </w:pPr>
    </w:p>
    <w:p w:rsidR="00543D63" w:rsidRDefault="00543D63" w:rsidP="00543D63">
      <w:pPr>
        <w:spacing w:line="228" w:lineRule="auto"/>
        <w:ind w:firstLine="720"/>
        <w:jc w:val="both"/>
      </w:pPr>
    </w:p>
    <w:p w:rsidR="00543D63" w:rsidRDefault="00543D63" w:rsidP="00543D63">
      <w:pPr>
        <w:spacing w:line="228" w:lineRule="auto"/>
        <w:ind w:firstLine="720"/>
        <w:jc w:val="both"/>
      </w:pPr>
      <w:r>
        <w:rPr>
          <w:rFonts w:ascii="TimesET" w:hAnsi="TimesET" w:cs="TimesET"/>
          <w:b/>
          <w:bCs/>
          <w:sz w:val="26"/>
        </w:rPr>
        <w:lastRenderedPageBreak/>
        <w:t>ТРЕБОВАНИЯ К ОФОРМЛЕНИЮ И СОДЕРЖАНИЮ РАБОТЫ</w:t>
      </w:r>
    </w:p>
    <w:p w:rsidR="00543D63" w:rsidRDefault="00543D63" w:rsidP="00543D63">
      <w:pPr>
        <w:spacing w:line="216" w:lineRule="auto"/>
        <w:ind w:firstLine="720"/>
        <w:jc w:val="both"/>
      </w:pPr>
      <w:r>
        <w:rPr>
          <w:rFonts w:ascii="TimesET" w:hAnsi="TimesET" w:cs="TimesET"/>
          <w:sz w:val="26"/>
          <w:szCs w:val="24"/>
        </w:rPr>
        <w:t xml:space="preserve">Работа должна быть выполнена студентами строго по графику в </w:t>
      </w:r>
      <w:r>
        <w:rPr>
          <w:rFonts w:ascii="TimesET" w:hAnsi="TimesET" w:cs="TimesET"/>
          <w:sz w:val="26"/>
          <w:szCs w:val="24"/>
        </w:rPr>
        <w:br/>
        <w:t xml:space="preserve">соответствии со своим вариантом. Контрольная работа включает </w:t>
      </w:r>
      <w:r w:rsidR="001B5B64">
        <w:rPr>
          <w:rFonts w:ascii="TimesET" w:hAnsi="TimesET" w:cs="TimesET"/>
          <w:sz w:val="26"/>
          <w:szCs w:val="24"/>
        </w:rPr>
        <w:t>ответы на четыре вопроса</w:t>
      </w:r>
      <w:r>
        <w:rPr>
          <w:rFonts w:ascii="TimesET" w:hAnsi="TimesET" w:cs="TimesET"/>
          <w:sz w:val="26"/>
          <w:szCs w:val="24"/>
        </w:rPr>
        <w:t>, по одной на каждый раздел дисциплины «</w:t>
      </w:r>
      <w:r w:rsidR="001B5B64">
        <w:rPr>
          <w:rFonts w:ascii="TimesET" w:hAnsi="TimesET" w:cs="TimesET"/>
          <w:sz w:val="26"/>
          <w:szCs w:val="24"/>
        </w:rPr>
        <w:t>Экономика общественного сектора</w:t>
      </w:r>
      <w:r>
        <w:rPr>
          <w:rFonts w:ascii="TimesET" w:hAnsi="TimesET" w:cs="TimesET"/>
          <w:sz w:val="26"/>
          <w:szCs w:val="24"/>
        </w:rPr>
        <w:t>».</w:t>
      </w:r>
    </w:p>
    <w:p w:rsidR="00543D63" w:rsidRDefault="00543D63" w:rsidP="00543D63">
      <w:pPr>
        <w:spacing w:line="216" w:lineRule="auto"/>
        <w:ind w:firstLine="720"/>
        <w:jc w:val="both"/>
        <w:rPr>
          <w:rFonts w:ascii="TimesET" w:hAnsi="TimesET" w:cs="TimesET"/>
          <w:sz w:val="26"/>
          <w:szCs w:val="24"/>
        </w:rPr>
      </w:pPr>
    </w:p>
    <w:p w:rsidR="00543D63" w:rsidRDefault="00543D63" w:rsidP="00543D63">
      <w:pPr>
        <w:spacing w:line="216" w:lineRule="auto"/>
        <w:ind w:firstLine="720"/>
        <w:jc w:val="both"/>
      </w:pPr>
      <w:r>
        <w:rPr>
          <w:rFonts w:ascii="TimesET" w:hAnsi="TimesET" w:cs="TimesET"/>
          <w:b/>
          <w:sz w:val="26"/>
        </w:rPr>
        <w:t>АЛГОРИТМ ВЫБОРА ВАРИАНТА КОНТРОЛЬНОЙ РАБОТЫ</w:t>
      </w:r>
    </w:p>
    <w:p w:rsidR="00543D63" w:rsidRDefault="00543D63" w:rsidP="00543D63">
      <w:pPr>
        <w:spacing w:line="216" w:lineRule="auto"/>
        <w:ind w:firstLine="720"/>
        <w:jc w:val="both"/>
      </w:pPr>
      <w:r>
        <w:rPr>
          <w:rFonts w:ascii="TimesET" w:hAnsi="TimesET" w:cs="TimesET"/>
          <w:sz w:val="26"/>
        </w:rPr>
        <w:t xml:space="preserve">Учебным планом для студентов заочной формы </w:t>
      </w:r>
      <w:proofErr w:type="gramStart"/>
      <w:r>
        <w:rPr>
          <w:rFonts w:ascii="TimesET" w:hAnsi="TimesET" w:cs="TimesET"/>
          <w:sz w:val="26"/>
        </w:rPr>
        <w:t>обучения по курсу</w:t>
      </w:r>
      <w:proofErr w:type="gramEnd"/>
      <w:r>
        <w:rPr>
          <w:rFonts w:ascii="TimesET" w:hAnsi="TimesET" w:cs="TimesET"/>
          <w:sz w:val="26"/>
        </w:rPr>
        <w:t xml:space="preserve"> «</w:t>
      </w:r>
      <w:r w:rsidR="001B5B64">
        <w:rPr>
          <w:rFonts w:ascii="TimesET" w:hAnsi="TimesET" w:cs="TimesET"/>
          <w:sz w:val="26"/>
        </w:rPr>
        <w:t>Экономка общественного сектора</w:t>
      </w:r>
      <w:r>
        <w:rPr>
          <w:rFonts w:ascii="TimesET" w:hAnsi="TimesET" w:cs="TimesET"/>
          <w:sz w:val="26"/>
        </w:rPr>
        <w:t>» предусмотрено выполнение одной контрольной работы.</w:t>
      </w:r>
    </w:p>
    <w:p w:rsidR="00543D63" w:rsidRDefault="00543D63" w:rsidP="00543D63">
      <w:pPr>
        <w:spacing w:line="216" w:lineRule="auto"/>
        <w:ind w:firstLine="720"/>
        <w:jc w:val="both"/>
      </w:pPr>
      <w:r>
        <w:rPr>
          <w:rFonts w:ascii="TimesET" w:hAnsi="TimesET" w:cs="TimesET"/>
          <w:sz w:val="26"/>
        </w:rPr>
        <w:t xml:space="preserve">Контрольная работа предусматривает </w:t>
      </w:r>
      <w:r w:rsidR="001B5B64">
        <w:rPr>
          <w:rFonts w:ascii="TimesET" w:hAnsi="TimesET" w:cs="TimesET"/>
          <w:sz w:val="26"/>
        </w:rPr>
        <w:t>выполнение 4 заданий</w:t>
      </w:r>
      <w:r>
        <w:rPr>
          <w:rFonts w:ascii="TimesET" w:hAnsi="TimesET" w:cs="TimesET"/>
          <w:sz w:val="26"/>
        </w:rPr>
        <w:t xml:space="preserve"> по основным темам рабочей программы курса.</w:t>
      </w:r>
    </w:p>
    <w:p w:rsidR="00543D63" w:rsidRDefault="00543D63" w:rsidP="00543D63">
      <w:pPr>
        <w:spacing w:line="216" w:lineRule="auto"/>
        <w:ind w:firstLine="720"/>
        <w:jc w:val="both"/>
      </w:pPr>
      <w:r>
        <w:rPr>
          <w:rFonts w:ascii="TimesET" w:hAnsi="TimesET" w:cs="TimesET"/>
          <w:sz w:val="26"/>
        </w:rPr>
        <w:t>Вариант контрольной работы определяется по таблице в зависимости от двух последних цифр зачетной книжки.</w:t>
      </w:r>
    </w:p>
    <w:p w:rsidR="00543D63" w:rsidRDefault="00543D63" w:rsidP="00543D63">
      <w:pPr>
        <w:spacing w:line="216" w:lineRule="auto"/>
        <w:ind w:firstLine="720"/>
        <w:jc w:val="both"/>
      </w:pPr>
      <w:r>
        <w:rPr>
          <w:rFonts w:ascii="TimesET" w:hAnsi="TimesET" w:cs="TimesET"/>
          <w:sz w:val="26"/>
        </w:rPr>
        <w:t>Например, последние две цифры зачетной книжки 23, следовательно, вариант 23. Номера задач согласно варианту 7,9,6,1</w:t>
      </w:r>
    </w:p>
    <w:p w:rsidR="00543D63" w:rsidRDefault="00543D63" w:rsidP="00543D63">
      <w:pPr>
        <w:spacing w:line="216" w:lineRule="auto"/>
        <w:ind w:firstLine="720"/>
        <w:jc w:val="both"/>
      </w:pPr>
    </w:p>
    <w:p w:rsidR="00543D63" w:rsidRDefault="00294461" w:rsidP="00543D63">
      <w:pPr>
        <w:spacing w:line="216" w:lineRule="auto"/>
        <w:ind w:firstLine="720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1.2pt;margin-top:.25pt;width:165.05pt;height:127.55pt;z-index:487589888;mso-wrap-distance-left:0;mso-wrap-distance-top:0;mso-wrap-distance-right:0;mso-wrap-distance-bottom:0;mso-position-horizontal:absolute;mso-position-horizontal-relative:text;mso-position-vertical:absolute;mso-position-vertical-relative:text" filled="t">
            <v:fill color2="black"/>
            <v:imagedata r:id="rId9" o:title="" croptop="-19f" cropbottom="-19f" cropleft="-14f" cropright="-14f"/>
            <w10:wrap type="square" side="largest"/>
          </v:shape>
        </w:pict>
      </w:r>
    </w:p>
    <w:p w:rsidR="00543D63" w:rsidRDefault="00543D63" w:rsidP="00543D63">
      <w:pPr>
        <w:spacing w:line="216" w:lineRule="auto"/>
        <w:ind w:firstLine="720"/>
        <w:jc w:val="both"/>
      </w:pPr>
    </w:p>
    <w:p w:rsidR="00543D63" w:rsidRDefault="00543D63" w:rsidP="00543D63">
      <w:pPr>
        <w:spacing w:line="216" w:lineRule="auto"/>
        <w:ind w:firstLine="720"/>
        <w:jc w:val="both"/>
      </w:pPr>
    </w:p>
    <w:p w:rsidR="00543D63" w:rsidRDefault="00543D63" w:rsidP="00543D63">
      <w:pPr>
        <w:spacing w:line="216" w:lineRule="auto"/>
        <w:ind w:firstLine="720"/>
        <w:jc w:val="both"/>
      </w:pPr>
    </w:p>
    <w:p w:rsidR="00543D63" w:rsidRDefault="00543D63" w:rsidP="00543D63">
      <w:pPr>
        <w:spacing w:line="216" w:lineRule="auto"/>
        <w:ind w:firstLine="720"/>
        <w:jc w:val="both"/>
      </w:pPr>
    </w:p>
    <w:p w:rsidR="00543D63" w:rsidRDefault="00543D63" w:rsidP="00543D63">
      <w:pPr>
        <w:spacing w:line="216" w:lineRule="auto"/>
        <w:ind w:firstLine="720"/>
        <w:jc w:val="both"/>
      </w:pPr>
    </w:p>
    <w:p w:rsidR="00543D63" w:rsidRDefault="00543D63" w:rsidP="00543D63">
      <w:pPr>
        <w:spacing w:line="216" w:lineRule="auto"/>
        <w:ind w:firstLine="720"/>
        <w:jc w:val="both"/>
      </w:pPr>
    </w:p>
    <w:p w:rsidR="00543D63" w:rsidRDefault="00543D63" w:rsidP="00543D63">
      <w:pPr>
        <w:spacing w:line="216" w:lineRule="auto"/>
        <w:ind w:firstLine="720"/>
        <w:jc w:val="both"/>
      </w:pPr>
    </w:p>
    <w:p w:rsidR="00543D63" w:rsidRDefault="00543D63" w:rsidP="00543D63">
      <w:pPr>
        <w:spacing w:line="216" w:lineRule="auto"/>
        <w:ind w:firstLine="720"/>
        <w:jc w:val="both"/>
      </w:pPr>
    </w:p>
    <w:p w:rsidR="00543D63" w:rsidRDefault="00543D63" w:rsidP="00543D63">
      <w:pPr>
        <w:spacing w:line="216" w:lineRule="auto"/>
        <w:ind w:firstLine="720"/>
        <w:jc w:val="both"/>
      </w:pPr>
    </w:p>
    <w:p w:rsidR="00543D63" w:rsidRDefault="00543D63" w:rsidP="00543D63">
      <w:pPr>
        <w:spacing w:line="216" w:lineRule="auto"/>
        <w:ind w:firstLine="720"/>
        <w:jc w:val="both"/>
        <w:rPr>
          <w:rFonts w:ascii="TimesET" w:hAnsi="TimesET" w:cs="TimesET"/>
          <w:sz w:val="26"/>
        </w:rPr>
      </w:pPr>
    </w:p>
    <w:p w:rsidR="00543D63" w:rsidRDefault="00543D63" w:rsidP="00543D63">
      <w:pPr>
        <w:spacing w:line="216" w:lineRule="auto"/>
        <w:ind w:firstLine="720"/>
        <w:jc w:val="both"/>
        <w:rPr>
          <w:rFonts w:ascii="TimesET" w:hAnsi="TimesET" w:cs="TimesET"/>
          <w:sz w:val="26"/>
        </w:rPr>
      </w:pPr>
    </w:p>
    <w:p w:rsidR="00543D63" w:rsidRDefault="00543D63" w:rsidP="00543D63">
      <w:pPr>
        <w:spacing w:line="216" w:lineRule="auto"/>
        <w:ind w:firstLine="720"/>
        <w:jc w:val="both"/>
      </w:pPr>
      <w:r>
        <w:rPr>
          <w:rFonts w:ascii="TimesET" w:hAnsi="TimesET" w:cs="TimesET"/>
          <w:sz w:val="26"/>
        </w:rPr>
        <w:t xml:space="preserve">Работа должна быть выполнена студентами строго по графику в </w:t>
      </w:r>
      <w:r>
        <w:rPr>
          <w:rFonts w:ascii="TimesET" w:hAnsi="TimesET" w:cs="TimesET"/>
          <w:sz w:val="26"/>
        </w:rPr>
        <w:br/>
        <w:t>соответствии со своим вариантом.</w:t>
      </w:r>
    </w:p>
    <w:p w:rsidR="00543D63" w:rsidRDefault="00543D63" w:rsidP="00543D63">
      <w:pPr>
        <w:spacing w:line="216" w:lineRule="auto"/>
        <w:ind w:firstLine="720"/>
        <w:jc w:val="both"/>
      </w:pPr>
      <w:r>
        <w:rPr>
          <w:rFonts w:ascii="TimesET" w:hAnsi="TimesET" w:cs="TimesET"/>
          <w:sz w:val="26"/>
        </w:rPr>
        <w:t xml:space="preserve">При выполнении контрольной работы рекомендуется изучить </w:t>
      </w:r>
      <w:r>
        <w:rPr>
          <w:rFonts w:ascii="TimesET" w:hAnsi="TimesET" w:cs="TimesET"/>
          <w:sz w:val="26"/>
        </w:rPr>
        <w:br/>
        <w:t xml:space="preserve">литературу. В конце работы следует привести список используемой </w:t>
      </w:r>
      <w:r>
        <w:rPr>
          <w:rFonts w:ascii="TimesET" w:hAnsi="TimesET" w:cs="TimesET"/>
          <w:sz w:val="26"/>
        </w:rPr>
        <w:br/>
        <w:t>литературы.</w:t>
      </w:r>
    </w:p>
    <w:p w:rsidR="00543D63" w:rsidRDefault="00543D63" w:rsidP="00543D63">
      <w:pPr>
        <w:pStyle w:val="210"/>
        <w:spacing w:line="228" w:lineRule="auto"/>
      </w:pPr>
      <w:r>
        <w:t>При итоговом контроле по данной дисциплине контрольная работа представляется экзаменатору.</w:t>
      </w:r>
    </w:p>
    <w:p w:rsidR="00543D63" w:rsidRDefault="00543D63" w:rsidP="00543D63">
      <w:pPr>
        <w:pStyle w:val="210"/>
        <w:spacing w:line="228" w:lineRule="auto"/>
      </w:pPr>
    </w:p>
    <w:p w:rsidR="00543D63" w:rsidRDefault="00543D63" w:rsidP="00543D63">
      <w:pPr>
        <w:spacing w:line="216" w:lineRule="auto"/>
        <w:ind w:firstLine="720"/>
        <w:jc w:val="both"/>
      </w:pPr>
      <w:r>
        <w:rPr>
          <w:sz w:val="24"/>
          <w:szCs w:val="24"/>
        </w:rPr>
        <w:t>Таблица 1 — Варианты заданий на контрольную работу</w:t>
      </w:r>
    </w:p>
    <w:p w:rsidR="00543D63" w:rsidRDefault="00543D63" w:rsidP="00543D63">
      <w:pPr>
        <w:pStyle w:val="210"/>
        <w:spacing w:line="228" w:lineRule="auto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0"/>
        <w:gridCol w:w="458"/>
        <w:gridCol w:w="453"/>
        <w:gridCol w:w="452"/>
        <w:gridCol w:w="400"/>
        <w:gridCol w:w="453"/>
        <w:gridCol w:w="452"/>
        <w:gridCol w:w="453"/>
        <w:gridCol w:w="400"/>
        <w:gridCol w:w="453"/>
        <w:gridCol w:w="400"/>
        <w:gridCol w:w="452"/>
        <w:gridCol w:w="453"/>
        <w:gridCol w:w="400"/>
        <w:gridCol w:w="389"/>
        <w:gridCol w:w="400"/>
        <w:gridCol w:w="453"/>
        <w:gridCol w:w="453"/>
        <w:gridCol w:w="452"/>
        <w:gridCol w:w="400"/>
        <w:gridCol w:w="406"/>
      </w:tblGrid>
      <w:tr w:rsidR="00543D63" w:rsidTr="00543D63">
        <w:tc>
          <w:tcPr>
            <w:tcW w:w="90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16"/>
                <w:szCs w:val="16"/>
              </w:rPr>
              <w:t>Предпоследняя цифра зачетной книжки</w:t>
            </w:r>
          </w:p>
        </w:tc>
        <w:tc>
          <w:tcPr>
            <w:tcW w:w="8632" w:type="dxa"/>
            <w:gridSpan w:val="2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Последняя цифра зачетной книжки</w:t>
            </w:r>
          </w:p>
        </w:tc>
      </w:tr>
      <w:tr w:rsidR="00543D63" w:rsidTr="00543D63">
        <w:tc>
          <w:tcPr>
            <w:tcW w:w="90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0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</w:tr>
      <w:tr w:rsidR="00543D63" w:rsidTr="00543D63">
        <w:tc>
          <w:tcPr>
            <w:tcW w:w="90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632" w:type="dxa"/>
            <w:gridSpan w:val="2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 xml:space="preserve">Н о м е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а    з а д а ч</w:t>
            </w:r>
          </w:p>
        </w:tc>
      </w:tr>
      <w:tr w:rsidR="00543D63" w:rsidTr="00543D63">
        <w:trPr>
          <w:trHeight w:val="299"/>
        </w:trPr>
        <w:tc>
          <w:tcPr>
            <w:tcW w:w="90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top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" w:type="dxa"/>
            <w:tcBorders>
              <w:top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9" w:type="dxa"/>
            <w:tcBorders>
              <w:top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" w:type="dxa"/>
            <w:tcBorders>
              <w:top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6" w:type="dxa"/>
            <w:tcBorders>
              <w:top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543D63" w:rsidTr="00543D63">
        <w:tc>
          <w:tcPr>
            <w:tcW w:w="9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9" w:type="dxa"/>
            <w:tcBorders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6" w:type="dxa"/>
            <w:tcBorders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543D63" w:rsidTr="00543D63">
        <w:tc>
          <w:tcPr>
            <w:tcW w:w="90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9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6" w:type="dxa"/>
            <w:tcBorders>
              <w:top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543D63" w:rsidTr="00543D63">
        <w:tc>
          <w:tcPr>
            <w:tcW w:w="9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9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6" w:type="dxa"/>
            <w:tcBorders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</w:tr>
      <w:tr w:rsidR="00543D63" w:rsidTr="00543D63">
        <w:tc>
          <w:tcPr>
            <w:tcW w:w="90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dxa"/>
            <w:tcBorders>
              <w:top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543D63" w:rsidTr="00543D63">
        <w:tc>
          <w:tcPr>
            <w:tcW w:w="9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9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06" w:type="dxa"/>
            <w:tcBorders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</w:tr>
      <w:tr w:rsidR="00543D63" w:rsidTr="00543D63">
        <w:tc>
          <w:tcPr>
            <w:tcW w:w="90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8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2" w:type="dxa"/>
            <w:tcBorders>
              <w:top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dxa"/>
            <w:tcBorders>
              <w:top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543D63" w:rsidTr="00543D63">
        <w:tc>
          <w:tcPr>
            <w:tcW w:w="9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2" w:type="dxa"/>
            <w:tcBorders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dxa"/>
            <w:tcBorders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</w:tr>
      <w:tr w:rsidR="00543D63" w:rsidTr="00543D63">
        <w:tc>
          <w:tcPr>
            <w:tcW w:w="90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dxa"/>
            <w:tcBorders>
              <w:top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</w:tr>
      <w:tr w:rsidR="00543D63" w:rsidTr="00543D63">
        <w:tc>
          <w:tcPr>
            <w:tcW w:w="9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9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6" w:type="dxa"/>
            <w:tcBorders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543D63" w:rsidTr="00543D63">
        <w:tc>
          <w:tcPr>
            <w:tcW w:w="90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8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dxa"/>
            <w:tcBorders>
              <w:top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</w:tr>
      <w:tr w:rsidR="00543D63" w:rsidTr="00543D63">
        <w:tc>
          <w:tcPr>
            <w:tcW w:w="9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9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06" w:type="dxa"/>
            <w:tcBorders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543D63" w:rsidTr="00543D63">
        <w:tc>
          <w:tcPr>
            <w:tcW w:w="90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dxa"/>
            <w:tcBorders>
              <w:top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</w:tr>
      <w:tr w:rsidR="00543D63" w:rsidTr="00543D63">
        <w:tc>
          <w:tcPr>
            <w:tcW w:w="9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9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6" w:type="dxa"/>
            <w:tcBorders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543D63" w:rsidTr="00543D63">
        <w:tc>
          <w:tcPr>
            <w:tcW w:w="90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8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dxa"/>
            <w:tcBorders>
              <w:top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</w:tr>
      <w:tr w:rsidR="00543D63" w:rsidTr="00543D63">
        <w:tc>
          <w:tcPr>
            <w:tcW w:w="9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9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dxa"/>
            <w:tcBorders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</w:tr>
      <w:tr w:rsidR="00543D63" w:rsidTr="00543D63">
        <w:tc>
          <w:tcPr>
            <w:tcW w:w="90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8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dxa"/>
            <w:tcBorders>
              <w:top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543D63" w:rsidTr="00543D63">
        <w:tc>
          <w:tcPr>
            <w:tcW w:w="9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9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6" w:type="dxa"/>
            <w:tcBorders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</w:tr>
      <w:tr w:rsidR="00543D63" w:rsidTr="00543D63">
        <w:tc>
          <w:tcPr>
            <w:tcW w:w="90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8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top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6" w:type="dxa"/>
            <w:tcBorders>
              <w:top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</w:tr>
      <w:tr w:rsidR="00543D63" w:rsidTr="00543D63">
        <w:tc>
          <w:tcPr>
            <w:tcW w:w="9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0" w:type="dxa"/>
            <w:tcBorders>
              <w:bottom w:val="single" w:sz="4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89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2" w:type="dxa"/>
            <w:tcBorders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" w:type="dxa"/>
            <w:tcBorders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3D63" w:rsidRDefault="00543D63" w:rsidP="00543D63">
            <w:pPr>
              <w:pStyle w:val="a8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543D63" w:rsidRDefault="00543D63" w:rsidP="00543D63">
      <w:pPr>
        <w:sectPr w:rsidR="00543D6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701" w:left="1418" w:header="720" w:footer="1531" w:gutter="0"/>
          <w:cols w:space="720"/>
          <w:docGrid w:linePitch="360"/>
        </w:sectPr>
      </w:pPr>
    </w:p>
    <w:p w:rsidR="00543D63" w:rsidRPr="00AD6A4C" w:rsidRDefault="00543D63" w:rsidP="00AD6A4C">
      <w:pPr>
        <w:pStyle w:val="2"/>
        <w:keepNext w:val="0"/>
        <w:pageBreakBefore/>
        <w:numPr>
          <w:ilvl w:val="1"/>
          <w:numId w:val="23"/>
        </w:numPr>
        <w:spacing w:line="276" w:lineRule="auto"/>
        <w:rPr>
          <w:sz w:val="24"/>
          <w:szCs w:val="24"/>
        </w:rPr>
      </w:pPr>
      <w:r w:rsidRPr="00AD6A4C">
        <w:rPr>
          <w:rFonts w:ascii="TimesET" w:hAnsi="TimesET" w:cs="TimesET"/>
          <w:sz w:val="24"/>
          <w:szCs w:val="24"/>
        </w:rPr>
        <w:lastRenderedPageBreak/>
        <w:t>ИСХОДНЫЕ ДАННЫЕ ДЛЯ ВЫПОЛНЕНИЯ КОНТРОЛЬНОЙ РАБОТЫ</w:t>
      </w:r>
    </w:p>
    <w:p w:rsidR="00543D63" w:rsidRPr="00AD6A4C" w:rsidRDefault="00543D63" w:rsidP="00AD6A4C">
      <w:pPr>
        <w:pStyle w:val="11"/>
        <w:spacing w:line="276" w:lineRule="auto"/>
        <w:ind w:left="1881" w:right="501" w:hanging="1278"/>
        <w:jc w:val="both"/>
        <w:rPr>
          <w:sz w:val="24"/>
          <w:szCs w:val="24"/>
        </w:rPr>
      </w:pPr>
    </w:p>
    <w:p w:rsidR="00AD1B04" w:rsidRPr="00AD6A4C" w:rsidRDefault="001B5B64" w:rsidP="00AD6A4C">
      <w:pPr>
        <w:pStyle w:val="11"/>
        <w:spacing w:line="276" w:lineRule="auto"/>
        <w:ind w:left="1881" w:right="501" w:hanging="1278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Часть</w:t>
      </w:r>
      <w:r w:rsidR="005418A3" w:rsidRPr="00AD6A4C">
        <w:rPr>
          <w:spacing w:val="-6"/>
          <w:sz w:val="24"/>
          <w:szCs w:val="24"/>
        </w:rPr>
        <w:t xml:space="preserve"> </w:t>
      </w:r>
      <w:r w:rsidR="005418A3" w:rsidRPr="00AD6A4C">
        <w:rPr>
          <w:sz w:val="24"/>
          <w:szCs w:val="24"/>
        </w:rPr>
        <w:t>1.</w:t>
      </w:r>
      <w:r w:rsidR="005418A3" w:rsidRPr="00AD6A4C">
        <w:rPr>
          <w:spacing w:val="-1"/>
          <w:sz w:val="24"/>
          <w:szCs w:val="24"/>
        </w:rPr>
        <w:t xml:space="preserve"> </w:t>
      </w:r>
      <w:r w:rsidRPr="00AD6A4C">
        <w:rPr>
          <w:spacing w:val="-1"/>
          <w:sz w:val="24"/>
          <w:szCs w:val="24"/>
        </w:rPr>
        <w:t>Дать раскрытый ответ на вопрос по теме: «</w:t>
      </w:r>
      <w:r w:rsidR="005418A3" w:rsidRPr="00AD6A4C">
        <w:rPr>
          <w:sz w:val="24"/>
          <w:szCs w:val="24"/>
        </w:rPr>
        <w:t>Общественный</w:t>
      </w:r>
      <w:r w:rsidR="005418A3" w:rsidRPr="00AD6A4C">
        <w:rPr>
          <w:spacing w:val="-7"/>
          <w:sz w:val="24"/>
          <w:szCs w:val="24"/>
        </w:rPr>
        <w:t xml:space="preserve"> </w:t>
      </w:r>
      <w:r w:rsidR="005418A3" w:rsidRPr="00AD6A4C">
        <w:rPr>
          <w:sz w:val="24"/>
          <w:szCs w:val="24"/>
        </w:rPr>
        <w:t>сектор</w:t>
      </w:r>
      <w:r w:rsidR="005418A3" w:rsidRPr="00AD6A4C">
        <w:rPr>
          <w:spacing w:val="-7"/>
          <w:sz w:val="24"/>
          <w:szCs w:val="24"/>
        </w:rPr>
        <w:t xml:space="preserve"> </w:t>
      </w:r>
      <w:r w:rsidR="005418A3" w:rsidRPr="00AD6A4C">
        <w:rPr>
          <w:sz w:val="24"/>
          <w:szCs w:val="24"/>
        </w:rPr>
        <w:t>экономики:</w:t>
      </w:r>
      <w:r w:rsidR="005418A3" w:rsidRPr="00AD6A4C">
        <w:rPr>
          <w:spacing w:val="-6"/>
          <w:sz w:val="24"/>
          <w:szCs w:val="24"/>
        </w:rPr>
        <w:t xml:space="preserve"> </w:t>
      </w:r>
      <w:r w:rsidR="005418A3" w:rsidRPr="00AD6A4C">
        <w:rPr>
          <w:sz w:val="24"/>
          <w:szCs w:val="24"/>
        </w:rPr>
        <w:t>понятие,</w:t>
      </w:r>
      <w:r w:rsidR="005418A3" w:rsidRPr="00AD6A4C">
        <w:rPr>
          <w:spacing w:val="-3"/>
          <w:sz w:val="24"/>
          <w:szCs w:val="24"/>
        </w:rPr>
        <w:t xml:space="preserve"> </w:t>
      </w:r>
      <w:r w:rsidR="005418A3" w:rsidRPr="00AD6A4C">
        <w:rPr>
          <w:sz w:val="24"/>
          <w:szCs w:val="24"/>
        </w:rPr>
        <w:t>масштабы,</w:t>
      </w:r>
      <w:r w:rsidR="005418A3" w:rsidRPr="00AD6A4C">
        <w:rPr>
          <w:spacing w:val="-3"/>
          <w:sz w:val="24"/>
          <w:szCs w:val="24"/>
        </w:rPr>
        <w:t xml:space="preserve"> </w:t>
      </w:r>
      <w:r w:rsidR="005418A3" w:rsidRPr="00AD6A4C">
        <w:rPr>
          <w:sz w:val="24"/>
          <w:szCs w:val="24"/>
        </w:rPr>
        <w:t>функции,</w:t>
      </w:r>
      <w:r w:rsidR="005418A3" w:rsidRPr="00AD6A4C">
        <w:rPr>
          <w:spacing w:val="-68"/>
          <w:sz w:val="24"/>
          <w:szCs w:val="24"/>
        </w:rPr>
        <w:t xml:space="preserve"> </w:t>
      </w:r>
      <w:r w:rsidR="005418A3" w:rsidRPr="00AD6A4C">
        <w:rPr>
          <w:sz w:val="24"/>
          <w:szCs w:val="24"/>
        </w:rPr>
        <w:t>методы</w:t>
      </w:r>
      <w:r w:rsidR="005418A3" w:rsidRPr="00AD6A4C">
        <w:rPr>
          <w:spacing w:val="3"/>
          <w:sz w:val="24"/>
          <w:szCs w:val="24"/>
        </w:rPr>
        <w:t xml:space="preserve"> </w:t>
      </w:r>
      <w:r w:rsidR="005418A3" w:rsidRPr="00AD6A4C">
        <w:rPr>
          <w:sz w:val="24"/>
          <w:szCs w:val="24"/>
        </w:rPr>
        <w:t>государственного</w:t>
      </w:r>
      <w:r w:rsidR="005418A3" w:rsidRPr="00AD6A4C">
        <w:rPr>
          <w:spacing w:val="-4"/>
          <w:sz w:val="24"/>
          <w:szCs w:val="24"/>
        </w:rPr>
        <w:t xml:space="preserve"> </w:t>
      </w:r>
      <w:r w:rsidR="005418A3" w:rsidRPr="00AD6A4C">
        <w:rPr>
          <w:sz w:val="24"/>
          <w:szCs w:val="24"/>
        </w:rPr>
        <w:t>регулирования</w:t>
      </w:r>
      <w:r w:rsidR="005418A3" w:rsidRPr="00AD6A4C">
        <w:rPr>
          <w:spacing w:val="-2"/>
          <w:sz w:val="24"/>
          <w:szCs w:val="24"/>
        </w:rPr>
        <w:t xml:space="preserve"> </w:t>
      </w:r>
      <w:r w:rsidR="005418A3" w:rsidRPr="00AD6A4C">
        <w:rPr>
          <w:sz w:val="24"/>
          <w:szCs w:val="24"/>
        </w:rPr>
        <w:t>экономики</w:t>
      </w:r>
      <w:r w:rsidRPr="00AD6A4C">
        <w:rPr>
          <w:sz w:val="24"/>
          <w:szCs w:val="24"/>
        </w:rPr>
        <w:t>»</w:t>
      </w:r>
    </w:p>
    <w:p w:rsidR="001B5B64" w:rsidRPr="00AD6A4C" w:rsidRDefault="005418A3" w:rsidP="00AD6A4C">
      <w:pPr>
        <w:pStyle w:val="a5"/>
        <w:numPr>
          <w:ilvl w:val="0"/>
          <w:numId w:val="26"/>
        </w:numPr>
        <w:tabs>
          <w:tab w:val="left" w:pos="969"/>
        </w:tabs>
        <w:spacing w:line="276" w:lineRule="auto"/>
        <w:ind w:left="1077" w:right="163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Понятие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история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формирования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экономики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общественного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сектора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(предмет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экономики общественного</w:t>
      </w:r>
      <w:r w:rsidRPr="00AD6A4C">
        <w:rPr>
          <w:spacing w:val="2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сектора).</w:t>
      </w:r>
    </w:p>
    <w:p w:rsidR="001B5B64" w:rsidRPr="00AD6A4C" w:rsidRDefault="005418A3" w:rsidP="00AD6A4C">
      <w:pPr>
        <w:pStyle w:val="a5"/>
        <w:numPr>
          <w:ilvl w:val="0"/>
          <w:numId w:val="26"/>
        </w:numPr>
        <w:tabs>
          <w:tab w:val="left" w:pos="969"/>
        </w:tabs>
        <w:spacing w:line="276" w:lineRule="auto"/>
        <w:ind w:left="1077" w:right="163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Структура,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факторы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развития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экономики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общественного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сектора.</w:t>
      </w:r>
    </w:p>
    <w:p w:rsidR="001B5B64" w:rsidRPr="00AD6A4C" w:rsidRDefault="005418A3" w:rsidP="00AD6A4C">
      <w:pPr>
        <w:pStyle w:val="a5"/>
        <w:numPr>
          <w:ilvl w:val="0"/>
          <w:numId w:val="26"/>
        </w:numPr>
        <w:tabs>
          <w:tab w:val="left" w:pos="969"/>
        </w:tabs>
        <w:spacing w:line="276" w:lineRule="auto"/>
        <w:ind w:left="1077" w:right="163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Общественный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сектор: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причины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существования,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масштабы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функции.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Равновесие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в общественном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секторе.</w:t>
      </w:r>
    </w:p>
    <w:p w:rsidR="001B5B64" w:rsidRPr="00AD6A4C" w:rsidRDefault="005418A3" w:rsidP="00AD6A4C">
      <w:pPr>
        <w:pStyle w:val="a5"/>
        <w:numPr>
          <w:ilvl w:val="0"/>
          <w:numId w:val="26"/>
        </w:numPr>
        <w:tabs>
          <w:tab w:val="left" w:pos="969"/>
        </w:tabs>
        <w:spacing w:line="276" w:lineRule="auto"/>
        <w:ind w:left="1077" w:right="163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Экономическая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роль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государства.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Государственная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собственность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государственные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рынки.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Модели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государственного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сектора</w:t>
      </w:r>
      <w:r w:rsidRPr="00AD6A4C">
        <w:rPr>
          <w:spacing w:val="71"/>
          <w:sz w:val="24"/>
          <w:szCs w:val="24"/>
        </w:rPr>
        <w:t xml:space="preserve"> </w:t>
      </w:r>
      <w:r w:rsidRPr="00AD6A4C">
        <w:rPr>
          <w:sz w:val="24"/>
          <w:szCs w:val="24"/>
        </w:rPr>
        <w:t>экономики.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Закон Вагнера.</w:t>
      </w:r>
    </w:p>
    <w:p w:rsidR="001B5B64" w:rsidRPr="00AD6A4C" w:rsidRDefault="005418A3" w:rsidP="00AD6A4C">
      <w:pPr>
        <w:pStyle w:val="a5"/>
        <w:numPr>
          <w:ilvl w:val="0"/>
          <w:numId w:val="26"/>
        </w:numPr>
        <w:tabs>
          <w:tab w:val="left" w:pos="969"/>
        </w:tabs>
        <w:spacing w:line="276" w:lineRule="auto"/>
        <w:ind w:left="1077" w:right="163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Провалы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рынка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необходимость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государственного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вмешательства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экономику.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Типология изъянов</w:t>
      </w:r>
      <w:r w:rsidRPr="00AD6A4C">
        <w:rPr>
          <w:spacing w:val="-2"/>
          <w:sz w:val="24"/>
          <w:szCs w:val="24"/>
        </w:rPr>
        <w:t xml:space="preserve"> </w:t>
      </w:r>
      <w:r w:rsidRPr="00AD6A4C">
        <w:rPr>
          <w:sz w:val="24"/>
          <w:szCs w:val="24"/>
        </w:rPr>
        <w:t>(«провалов»)</w:t>
      </w:r>
      <w:r w:rsidRPr="00AD6A4C">
        <w:rPr>
          <w:spacing w:val="-2"/>
          <w:sz w:val="24"/>
          <w:szCs w:val="24"/>
        </w:rPr>
        <w:t xml:space="preserve"> </w:t>
      </w:r>
      <w:r w:rsidRPr="00AD6A4C">
        <w:rPr>
          <w:sz w:val="24"/>
          <w:szCs w:val="24"/>
        </w:rPr>
        <w:t>рынка.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 xml:space="preserve">Теорема </w:t>
      </w:r>
      <w:proofErr w:type="spellStart"/>
      <w:r w:rsidRPr="00AD6A4C">
        <w:rPr>
          <w:sz w:val="24"/>
          <w:szCs w:val="24"/>
        </w:rPr>
        <w:t>Коуза</w:t>
      </w:r>
      <w:proofErr w:type="spellEnd"/>
      <w:r w:rsidRPr="00AD6A4C">
        <w:rPr>
          <w:sz w:val="24"/>
          <w:szCs w:val="24"/>
        </w:rPr>
        <w:t>.</w:t>
      </w:r>
    </w:p>
    <w:p w:rsidR="001B5B64" w:rsidRPr="00AD6A4C" w:rsidRDefault="005418A3" w:rsidP="00AD6A4C">
      <w:pPr>
        <w:pStyle w:val="a5"/>
        <w:numPr>
          <w:ilvl w:val="0"/>
          <w:numId w:val="26"/>
        </w:numPr>
        <w:tabs>
          <w:tab w:val="left" w:pos="969"/>
        </w:tabs>
        <w:spacing w:line="276" w:lineRule="auto"/>
        <w:ind w:left="1077" w:right="163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Общественные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блага:</w:t>
      </w:r>
      <w:r w:rsidRPr="00AD6A4C">
        <w:rPr>
          <w:spacing w:val="-10"/>
          <w:sz w:val="24"/>
          <w:szCs w:val="24"/>
        </w:rPr>
        <w:t xml:space="preserve"> </w:t>
      </w:r>
      <w:r w:rsidRPr="00AD6A4C">
        <w:rPr>
          <w:sz w:val="24"/>
          <w:szCs w:val="24"/>
        </w:rPr>
        <w:t>сущность,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свойства.</w:t>
      </w:r>
    </w:p>
    <w:p w:rsidR="00AD1B04" w:rsidRPr="00AD6A4C" w:rsidRDefault="005418A3" w:rsidP="00AD6A4C">
      <w:pPr>
        <w:pStyle w:val="a5"/>
        <w:numPr>
          <w:ilvl w:val="0"/>
          <w:numId w:val="26"/>
        </w:numPr>
        <w:tabs>
          <w:tab w:val="left" w:pos="969"/>
        </w:tabs>
        <w:spacing w:line="276" w:lineRule="auto"/>
        <w:ind w:left="1077" w:right="163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Чистые</w:t>
      </w:r>
      <w:r w:rsidRPr="00AD6A4C">
        <w:rPr>
          <w:sz w:val="24"/>
          <w:szCs w:val="24"/>
        </w:rPr>
        <w:tab/>
        <w:t>и</w:t>
      </w:r>
      <w:r w:rsidRPr="00AD6A4C">
        <w:rPr>
          <w:sz w:val="24"/>
          <w:szCs w:val="24"/>
        </w:rPr>
        <w:tab/>
        <w:t>смешанные</w:t>
      </w:r>
      <w:r w:rsidRPr="00AD6A4C">
        <w:rPr>
          <w:sz w:val="24"/>
          <w:szCs w:val="24"/>
        </w:rPr>
        <w:tab/>
        <w:t>общественные</w:t>
      </w:r>
      <w:r w:rsidRPr="00AD6A4C">
        <w:rPr>
          <w:sz w:val="24"/>
          <w:szCs w:val="24"/>
        </w:rPr>
        <w:tab/>
        <w:t>блага.</w:t>
      </w:r>
      <w:r w:rsidRPr="00AD6A4C">
        <w:rPr>
          <w:sz w:val="24"/>
          <w:szCs w:val="24"/>
        </w:rPr>
        <w:tab/>
        <w:t>Проблема</w:t>
      </w:r>
      <w:r w:rsidRPr="00AD6A4C">
        <w:rPr>
          <w:sz w:val="24"/>
          <w:szCs w:val="24"/>
        </w:rPr>
        <w:tab/>
        <w:t>переполнения</w:t>
      </w:r>
      <w:r w:rsidRPr="00AD6A4C">
        <w:rPr>
          <w:sz w:val="24"/>
          <w:szCs w:val="24"/>
        </w:rPr>
        <w:tab/>
        <w:t>и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"теория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клубов".</w:t>
      </w:r>
    </w:p>
    <w:p w:rsidR="001B5B64" w:rsidRPr="00AD6A4C" w:rsidRDefault="005418A3" w:rsidP="00AD6A4C">
      <w:pPr>
        <w:pStyle w:val="a5"/>
        <w:numPr>
          <w:ilvl w:val="0"/>
          <w:numId w:val="26"/>
        </w:numPr>
        <w:tabs>
          <w:tab w:val="left" w:pos="969"/>
        </w:tabs>
        <w:spacing w:line="276" w:lineRule="auto"/>
        <w:ind w:left="1077" w:right="433" w:hanging="357"/>
        <w:rPr>
          <w:sz w:val="24"/>
          <w:szCs w:val="24"/>
        </w:rPr>
      </w:pPr>
      <w:r w:rsidRPr="00AD6A4C">
        <w:rPr>
          <w:sz w:val="24"/>
          <w:szCs w:val="24"/>
        </w:rPr>
        <w:t>Формирование спроса на общественные блага.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Проблема "безбилетника" в</w:t>
      </w:r>
      <w:r w:rsidRPr="00AD6A4C">
        <w:rPr>
          <w:spacing w:val="-68"/>
          <w:sz w:val="24"/>
          <w:szCs w:val="24"/>
        </w:rPr>
        <w:t xml:space="preserve"> </w:t>
      </w:r>
      <w:r w:rsidRPr="00AD6A4C">
        <w:rPr>
          <w:sz w:val="24"/>
          <w:szCs w:val="24"/>
        </w:rPr>
        <w:t>экономике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общественного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сектора.</w:t>
      </w:r>
    </w:p>
    <w:p w:rsidR="001B5B64" w:rsidRPr="00AD6A4C" w:rsidRDefault="005418A3" w:rsidP="00AD6A4C">
      <w:pPr>
        <w:pStyle w:val="a5"/>
        <w:numPr>
          <w:ilvl w:val="0"/>
          <w:numId w:val="26"/>
        </w:numPr>
        <w:tabs>
          <w:tab w:val="left" w:pos="969"/>
        </w:tabs>
        <w:spacing w:line="276" w:lineRule="auto"/>
        <w:ind w:left="1077" w:right="232" w:hanging="357"/>
        <w:rPr>
          <w:sz w:val="24"/>
          <w:szCs w:val="24"/>
        </w:rPr>
      </w:pPr>
      <w:r w:rsidRPr="00AD6A4C">
        <w:rPr>
          <w:sz w:val="24"/>
          <w:szCs w:val="24"/>
        </w:rPr>
        <w:t>Информация</w:t>
      </w:r>
      <w:r w:rsidRPr="00AD6A4C">
        <w:rPr>
          <w:spacing w:val="14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12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общественные</w:t>
      </w:r>
      <w:r w:rsidRPr="00AD6A4C">
        <w:rPr>
          <w:spacing w:val="14"/>
          <w:sz w:val="24"/>
          <w:szCs w:val="24"/>
        </w:rPr>
        <w:t xml:space="preserve"> </w:t>
      </w:r>
      <w:r w:rsidRPr="00AD6A4C">
        <w:rPr>
          <w:sz w:val="24"/>
          <w:szCs w:val="24"/>
        </w:rPr>
        <w:t>блага.</w:t>
      </w:r>
      <w:r w:rsidRPr="00AD6A4C">
        <w:rPr>
          <w:spacing w:val="15"/>
          <w:sz w:val="24"/>
          <w:szCs w:val="24"/>
        </w:rPr>
        <w:t xml:space="preserve"> </w:t>
      </w:r>
      <w:r w:rsidRPr="00AD6A4C">
        <w:rPr>
          <w:sz w:val="24"/>
          <w:szCs w:val="24"/>
        </w:rPr>
        <w:t>Информация</w:t>
      </w:r>
      <w:r w:rsidRPr="00AD6A4C">
        <w:rPr>
          <w:spacing w:val="13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13"/>
          <w:sz w:val="24"/>
          <w:szCs w:val="24"/>
        </w:rPr>
        <w:t xml:space="preserve"> </w:t>
      </w:r>
      <w:r w:rsidRPr="00AD6A4C">
        <w:rPr>
          <w:sz w:val="24"/>
          <w:szCs w:val="24"/>
        </w:rPr>
        <w:t>выбор</w:t>
      </w:r>
      <w:r w:rsidRPr="00AD6A4C">
        <w:rPr>
          <w:spacing w:val="13"/>
          <w:sz w:val="24"/>
          <w:szCs w:val="24"/>
        </w:rPr>
        <w:t xml:space="preserve"> </w:t>
      </w:r>
      <w:r w:rsidRPr="00AD6A4C">
        <w:rPr>
          <w:sz w:val="24"/>
          <w:szCs w:val="24"/>
        </w:rPr>
        <w:t>места</w:t>
      </w:r>
      <w:r w:rsidRPr="00AD6A4C">
        <w:rPr>
          <w:spacing w:val="14"/>
          <w:sz w:val="24"/>
          <w:szCs w:val="24"/>
        </w:rPr>
        <w:t xml:space="preserve"> </w:t>
      </w:r>
      <w:r w:rsidRPr="00AD6A4C">
        <w:rPr>
          <w:sz w:val="24"/>
          <w:szCs w:val="24"/>
        </w:rPr>
        <w:t>жительства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(механизм</w:t>
      </w:r>
      <w:r w:rsidRPr="00AD6A4C">
        <w:rPr>
          <w:spacing w:val="2"/>
          <w:sz w:val="24"/>
          <w:szCs w:val="24"/>
        </w:rPr>
        <w:t xml:space="preserve"> </w:t>
      </w:r>
      <w:proofErr w:type="spellStart"/>
      <w:r w:rsidRPr="00AD6A4C">
        <w:rPr>
          <w:sz w:val="24"/>
          <w:szCs w:val="24"/>
        </w:rPr>
        <w:t>Тибу</w:t>
      </w:r>
      <w:proofErr w:type="spellEnd"/>
      <w:r w:rsidRPr="00AD6A4C">
        <w:rPr>
          <w:sz w:val="24"/>
          <w:szCs w:val="24"/>
        </w:rPr>
        <w:t>).</w:t>
      </w:r>
    </w:p>
    <w:p w:rsidR="00AD1B04" w:rsidRPr="00AD6A4C" w:rsidRDefault="005418A3" w:rsidP="00AD6A4C">
      <w:pPr>
        <w:pStyle w:val="a5"/>
        <w:numPr>
          <w:ilvl w:val="0"/>
          <w:numId w:val="26"/>
        </w:numPr>
        <w:tabs>
          <w:tab w:val="left" w:pos="969"/>
        </w:tabs>
        <w:spacing w:line="276" w:lineRule="auto"/>
        <w:ind w:left="1077" w:right="232" w:hanging="357"/>
        <w:rPr>
          <w:sz w:val="24"/>
          <w:szCs w:val="24"/>
        </w:rPr>
      </w:pPr>
      <w:r w:rsidRPr="00AD6A4C">
        <w:rPr>
          <w:sz w:val="24"/>
          <w:szCs w:val="24"/>
        </w:rPr>
        <w:t>Государственный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бюджет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его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структура.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Организация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бюджетной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системы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-1"/>
          <w:sz w:val="24"/>
          <w:szCs w:val="24"/>
        </w:rPr>
        <w:t xml:space="preserve"> </w:t>
      </w:r>
      <w:r w:rsidRPr="00AD6A4C">
        <w:rPr>
          <w:sz w:val="24"/>
          <w:szCs w:val="24"/>
        </w:rPr>
        <w:t>РФ.</w:t>
      </w:r>
    </w:p>
    <w:p w:rsidR="00AD1B04" w:rsidRPr="00AD6A4C" w:rsidRDefault="005418A3" w:rsidP="00AD6A4C">
      <w:pPr>
        <w:pStyle w:val="a5"/>
        <w:numPr>
          <w:ilvl w:val="0"/>
          <w:numId w:val="26"/>
        </w:numPr>
        <w:tabs>
          <w:tab w:val="left" w:pos="969"/>
        </w:tabs>
        <w:spacing w:line="276" w:lineRule="auto"/>
        <w:ind w:left="1077" w:right="432" w:hanging="357"/>
        <w:rPr>
          <w:sz w:val="24"/>
          <w:szCs w:val="24"/>
        </w:rPr>
      </w:pPr>
      <w:r w:rsidRPr="00AD6A4C">
        <w:rPr>
          <w:sz w:val="24"/>
          <w:szCs w:val="24"/>
        </w:rPr>
        <w:t>Государственная</w:t>
      </w:r>
      <w:r w:rsidRPr="00AD6A4C">
        <w:rPr>
          <w:spacing w:val="-9"/>
          <w:sz w:val="24"/>
          <w:szCs w:val="24"/>
        </w:rPr>
        <w:t xml:space="preserve"> </w:t>
      </w:r>
      <w:r w:rsidRPr="00AD6A4C">
        <w:rPr>
          <w:sz w:val="24"/>
          <w:szCs w:val="24"/>
        </w:rPr>
        <w:t>бюджетная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политика.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Дискреционная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-10"/>
          <w:sz w:val="24"/>
          <w:szCs w:val="24"/>
        </w:rPr>
        <w:t xml:space="preserve"> </w:t>
      </w:r>
      <w:r w:rsidRPr="00AD6A4C">
        <w:rPr>
          <w:sz w:val="24"/>
          <w:szCs w:val="24"/>
        </w:rPr>
        <w:t>не</w:t>
      </w:r>
      <w:r w:rsidRPr="00AD6A4C">
        <w:rPr>
          <w:spacing w:val="-9"/>
          <w:sz w:val="24"/>
          <w:szCs w:val="24"/>
        </w:rPr>
        <w:t xml:space="preserve"> </w:t>
      </w:r>
      <w:r w:rsidRPr="00AD6A4C">
        <w:rPr>
          <w:sz w:val="24"/>
          <w:szCs w:val="24"/>
        </w:rPr>
        <w:t>дискреционная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бюджетная</w:t>
      </w:r>
      <w:r w:rsidRPr="00AD6A4C">
        <w:rPr>
          <w:spacing w:val="2"/>
          <w:sz w:val="24"/>
          <w:szCs w:val="24"/>
        </w:rPr>
        <w:t xml:space="preserve"> </w:t>
      </w:r>
      <w:r w:rsidRPr="00AD6A4C">
        <w:rPr>
          <w:sz w:val="24"/>
          <w:szCs w:val="24"/>
        </w:rPr>
        <w:t>политика.</w:t>
      </w:r>
    </w:p>
    <w:p w:rsidR="00AD1B04" w:rsidRPr="00AD6A4C" w:rsidRDefault="005418A3" w:rsidP="00AD6A4C">
      <w:pPr>
        <w:pStyle w:val="a5"/>
        <w:numPr>
          <w:ilvl w:val="0"/>
          <w:numId w:val="26"/>
        </w:numPr>
        <w:tabs>
          <w:tab w:val="left" w:pos="969"/>
        </w:tabs>
        <w:spacing w:line="276" w:lineRule="auto"/>
        <w:ind w:left="1077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Правило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эффективного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налогообложения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Рамсея.</w:t>
      </w:r>
    </w:p>
    <w:p w:rsidR="00AD1B04" w:rsidRPr="00AD6A4C" w:rsidRDefault="00AD1B04" w:rsidP="00AD6A4C">
      <w:pPr>
        <w:pStyle w:val="a3"/>
        <w:spacing w:line="276" w:lineRule="auto"/>
        <w:ind w:left="0"/>
        <w:jc w:val="left"/>
        <w:rPr>
          <w:sz w:val="24"/>
          <w:szCs w:val="24"/>
        </w:rPr>
      </w:pPr>
    </w:p>
    <w:p w:rsidR="00AD1B04" w:rsidRPr="00AD6A4C" w:rsidRDefault="005418A3" w:rsidP="00AD6A4C">
      <w:pPr>
        <w:pStyle w:val="11"/>
        <w:spacing w:line="276" w:lineRule="auto"/>
        <w:ind w:left="262" w:firstLine="458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Тема</w:t>
      </w:r>
      <w:r w:rsidRPr="00AD6A4C">
        <w:rPr>
          <w:spacing w:val="-3"/>
          <w:sz w:val="24"/>
          <w:szCs w:val="24"/>
        </w:rPr>
        <w:t xml:space="preserve"> </w:t>
      </w:r>
      <w:r w:rsidR="001B5B64" w:rsidRPr="00AD6A4C">
        <w:rPr>
          <w:sz w:val="24"/>
          <w:szCs w:val="24"/>
        </w:rPr>
        <w:t>2</w:t>
      </w:r>
      <w:r w:rsidRPr="00AD6A4C">
        <w:rPr>
          <w:sz w:val="24"/>
          <w:szCs w:val="24"/>
        </w:rPr>
        <w:t>.</w:t>
      </w:r>
      <w:r w:rsidR="00FE27B8" w:rsidRPr="00AD6A4C">
        <w:rPr>
          <w:sz w:val="24"/>
          <w:szCs w:val="24"/>
        </w:rPr>
        <w:t xml:space="preserve"> </w:t>
      </w:r>
      <w:r w:rsidR="001B5B64" w:rsidRPr="00AD6A4C">
        <w:rPr>
          <w:sz w:val="24"/>
          <w:szCs w:val="24"/>
        </w:rPr>
        <w:t>Дать раскрытый ответ на вопрос по теме: «</w:t>
      </w:r>
      <w:r w:rsidRPr="00AD6A4C">
        <w:rPr>
          <w:sz w:val="24"/>
          <w:szCs w:val="24"/>
        </w:rPr>
        <w:t>Школа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общественного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выбора.</w:t>
      </w:r>
      <w:r w:rsidRPr="00AD6A4C">
        <w:rPr>
          <w:spacing w:val="3"/>
          <w:sz w:val="24"/>
          <w:szCs w:val="24"/>
        </w:rPr>
        <w:t xml:space="preserve"> </w:t>
      </w:r>
      <w:r w:rsidRPr="00AD6A4C">
        <w:rPr>
          <w:sz w:val="24"/>
          <w:szCs w:val="24"/>
        </w:rPr>
        <w:t>Основы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теории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благосостояния</w:t>
      </w:r>
      <w:r w:rsidR="001B5B64" w:rsidRPr="00AD6A4C">
        <w:rPr>
          <w:sz w:val="24"/>
          <w:szCs w:val="24"/>
        </w:rPr>
        <w:t>»</w:t>
      </w:r>
      <w:r w:rsidRPr="00AD6A4C">
        <w:rPr>
          <w:sz w:val="24"/>
          <w:szCs w:val="24"/>
        </w:rPr>
        <w:t>.</w:t>
      </w:r>
    </w:p>
    <w:p w:rsidR="00AD1B04" w:rsidRPr="00AD6A4C" w:rsidRDefault="005418A3" w:rsidP="00AD6A4C">
      <w:pPr>
        <w:pStyle w:val="a5"/>
        <w:numPr>
          <w:ilvl w:val="0"/>
          <w:numId w:val="28"/>
        </w:numPr>
        <w:tabs>
          <w:tab w:val="left" w:pos="969"/>
        </w:tabs>
        <w:spacing w:line="276" w:lineRule="auto"/>
        <w:ind w:left="1077" w:right="151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Теория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общественного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выбора.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Коллективный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выбор.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Оптимальное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большинство.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Отличия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механизма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общественного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выбора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от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потребительского выбора</w:t>
      </w:r>
      <w:r w:rsidRPr="00AD6A4C">
        <w:rPr>
          <w:spacing w:val="2"/>
          <w:sz w:val="24"/>
          <w:szCs w:val="24"/>
        </w:rPr>
        <w:t xml:space="preserve"> </w:t>
      </w:r>
      <w:r w:rsidRPr="00AD6A4C">
        <w:rPr>
          <w:sz w:val="24"/>
          <w:szCs w:val="24"/>
        </w:rPr>
        <w:t>на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рынке.</w:t>
      </w:r>
    </w:p>
    <w:p w:rsidR="00AD1B04" w:rsidRPr="00AD6A4C" w:rsidRDefault="005418A3" w:rsidP="00AD6A4C">
      <w:pPr>
        <w:pStyle w:val="a5"/>
        <w:numPr>
          <w:ilvl w:val="0"/>
          <w:numId w:val="28"/>
        </w:numPr>
        <w:tabs>
          <w:tab w:val="left" w:pos="969"/>
        </w:tabs>
        <w:spacing w:line="276" w:lineRule="auto"/>
        <w:ind w:left="1077" w:right="161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Механизм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голосования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избирателей,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принцип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принятия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решения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большинством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голосов.</w:t>
      </w:r>
    </w:p>
    <w:p w:rsidR="00AD1B04" w:rsidRPr="00AD6A4C" w:rsidRDefault="005418A3" w:rsidP="00AD6A4C">
      <w:pPr>
        <w:pStyle w:val="a5"/>
        <w:numPr>
          <w:ilvl w:val="0"/>
          <w:numId w:val="28"/>
        </w:numPr>
        <w:tabs>
          <w:tab w:val="left" w:pos="969"/>
        </w:tabs>
        <w:spacing w:line="276" w:lineRule="auto"/>
        <w:ind w:left="1077" w:right="575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Парадокс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голосования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(парадокс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Кондорсе).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Рациональный</w:t>
      </w:r>
      <w:r w:rsidRPr="00AD6A4C">
        <w:rPr>
          <w:spacing w:val="-9"/>
          <w:sz w:val="24"/>
          <w:szCs w:val="24"/>
        </w:rPr>
        <w:t xml:space="preserve"> </w:t>
      </w:r>
      <w:r w:rsidRPr="00AD6A4C">
        <w:rPr>
          <w:sz w:val="24"/>
          <w:szCs w:val="24"/>
        </w:rPr>
        <w:t>коллективный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выбор.</w:t>
      </w:r>
    </w:p>
    <w:p w:rsidR="00AD1B04" w:rsidRPr="00AD6A4C" w:rsidRDefault="005418A3" w:rsidP="00AD6A4C">
      <w:pPr>
        <w:pStyle w:val="a5"/>
        <w:numPr>
          <w:ilvl w:val="0"/>
          <w:numId w:val="28"/>
        </w:numPr>
        <w:tabs>
          <w:tab w:val="left" w:pos="969"/>
        </w:tabs>
        <w:spacing w:line="276" w:lineRule="auto"/>
        <w:ind w:left="1077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Теорема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о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невозможности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(теорема</w:t>
      </w:r>
      <w:r w:rsidRPr="00AD6A4C">
        <w:rPr>
          <w:spacing w:val="-3"/>
          <w:sz w:val="24"/>
          <w:szCs w:val="24"/>
        </w:rPr>
        <w:t xml:space="preserve"> </w:t>
      </w:r>
      <w:proofErr w:type="spellStart"/>
      <w:r w:rsidRPr="00AD6A4C">
        <w:rPr>
          <w:sz w:val="24"/>
          <w:szCs w:val="24"/>
        </w:rPr>
        <w:t>Эрроу</w:t>
      </w:r>
      <w:proofErr w:type="spellEnd"/>
      <w:r w:rsidRPr="00AD6A4C">
        <w:rPr>
          <w:sz w:val="24"/>
          <w:szCs w:val="24"/>
        </w:rPr>
        <w:t>).</w:t>
      </w:r>
    </w:p>
    <w:p w:rsidR="00AD1B04" w:rsidRPr="00AD6A4C" w:rsidRDefault="005418A3" w:rsidP="00AD6A4C">
      <w:pPr>
        <w:pStyle w:val="a5"/>
        <w:numPr>
          <w:ilvl w:val="0"/>
          <w:numId w:val="28"/>
        </w:numPr>
        <w:tabs>
          <w:tab w:val="left" w:pos="969"/>
        </w:tabs>
        <w:spacing w:line="276" w:lineRule="auto"/>
        <w:ind w:left="1077" w:right="152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Медианный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избиратель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коалиции.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Приоритет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медианного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избирателя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(избирателя-центриста).</w:t>
      </w:r>
    </w:p>
    <w:p w:rsidR="001B5B64" w:rsidRPr="00AD6A4C" w:rsidRDefault="005418A3" w:rsidP="00AD6A4C">
      <w:pPr>
        <w:pStyle w:val="a5"/>
        <w:numPr>
          <w:ilvl w:val="0"/>
          <w:numId w:val="28"/>
        </w:numPr>
        <w:tabs>
          <w:tab w:val="left" w:pos="969"/>
        </w:tabs>
        <w:spacing w:line="276" w:lineRule="auto"/>
        <w:ind w:left="1077" w:right="156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Теория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принципала-агента.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Неэффективность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государства.</w:t>
      </w:r>
      <w:r w:rsidRPr="00AD6A4C">
        <w:rPr>
          <w:spacing w:val="71"/>
          <w:sz w:val="24"/>
          <w:szCs w:val="24"/>
        </w:rPr>
        <w:t xml:space="preserve"> </w:t>
      </w:r>
      <w:r w:rsidRPr="00AD6A4C">
        <w:rPr>
          <w:sz w:val="24"/>
          <w:szCs w:val="24"/>
        </w:rPr>
        <w:t>Модель</w:t>
      </w:r>
      <w:r w:rsidRPr="00AD6A4C">
        <w:rPr>
          <w:spacing w:val="1"/>
          <w:sz w:val="24"/>
          <w:szCs w:val="24"/>
        </w:rPr>
        <w:t xml:space="preserve"> </w:t>
      </w:r>
      <w:proofErr w:type="spellStart"/>
      <w:r w:rsidRPr="00AD6A4C">
        <w:rPr>
          <w:sz w:val="24"/>
          <w:szCs w:val="24"/>
        </w:rPr>
        <w:t>Нисканена</w:t>
      </w:r>
      <w:proofErr w:type="spellEnd"/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её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модификации.</w:t>
      </w:r>
    </w:p>
    <w:p w:rsidR="00AD1B04" w:rsidRPr="00AD6A4C" w:rsidRDefault="005418A3" w:rsidP="00AD6A4C">
      <w:pPr>
        <w:pStyle w:val="a5"/>
        <w:numPr>
          <w:ilvl w:val="0"/>
          <w:numId w:val="28"/>
        </w:numPr>
        <w:tabs>
          <w:tab w:val="left" w:pos="969"/>
        </w:tabs>
        <w:spacing w:line="276" w:lineRule="auto"/>
        <w:ind w:left="1077" w:right="156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Государственные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доходы.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Основные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источники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доходов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общественного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сектора.</w:t>
      </w:r>
    </w:p>
    <w:p w:rsidR="00AD1B04" w:rsidRPr="00AD6A4C" w:rsidRDefault="005418A3" w:rsidP="00AD6A4C">
      <w:pPr>
        <w:pStyle w:val="a5"/>
        <w:numPr>
          <w:ilvl w:val="0"/>
          <w:numId w:val="28"/>
        </w:numPr>
        <w:tabs>
          <w:tab w:val="left" w:pos="969"/>
        </w:tabs>
        <w:spacing w:line="276" w:lineRule="auto"/>
        <w:ind w:left="1077" w:right="150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Типология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классификация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налогов.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Объекты,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цели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критерии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оценки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эффективности налоговой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системы.</w:t>
      </w:r>
    </w:p>
    <w:p w:rsidR="00AD1B04" w:rsidRPr="00AD6A4C" w:rsidRDefault="005418A3" w:rsidP="00AD6A4C">
      <w:pPr>
        <w:pStyle w:val="a5"/>
        <w:numPr>
          <w:ilvl w:val="0"/>
          <w:numId w:val="28"/>
        </w:numPr>
        <w:tabs>
          <w:tab w:val="left" w:pos="969"/>
        </w:tabs>
        <w:spacing w:line="276" w:lineRule="auto"/>
        <w:ind w:left="1077" w:right="149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Основные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принципы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построения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налоговой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системы.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Экономическая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эффективность в налоговой системе. Взаимосвязь и противоречие основных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принципов</w:t>
      </w:r>
      <w:r w:rsidRPr="00AD6A4C">
        <w:rPr>
          <w:spacing w:val="-1"/>
          <w:sz w:val="24"/>
          <w:szCs w:val="24"/>
        </w:rPr>
        <w:t xml:space="preserve"> </w:t>
      </w:r>
      <w:r w:rsidRPr="00AD6A4C">
        <w:rPr>
          <w:sz w:val="24"/>
          <w:szCs w:val="24"/>
        </w:rPr>
        <w:t>налоговой</w:t>
      </w:r>
      <w:r w:rsidRPr="00AD6A4C">
        <w:rPr>
          <w:spacing w:val="4"/>
          <w:sz w:val="24"/>
          <w:szCs w:val="24"/>
        </w:rPr>
        <w:t xml:space="preserve"> </w:t>
      </w:r>
      <w:r w:rsidRPr="00AD6A4C">
        <w:rPr>
          <w:sz w:val="24"/>
          <w:szCs w:val="24"/>
        </w:rPr>
        <w:t>системы.</w:t>
      </w:r>
    </w:p>
    <w:p w:rsidR="00AD1B04" w:rsidRPr="00AD6A4C" w:rsidRDefault="005418A3" w:rsidP="00AD6A4C">
      <w:pPr>
        <w:pStyle w:val="a5"/>
        <w:numPr>
          <w:ilvl w:val="0"/>
          <w:numId w:val="28"/>
        </w:numPr>
        <w:tabs>
          <w:tab w:val="left" w:pos="969"/>
        </w:tabs>
        <w:spacing w:line="276" w:lineRule="auto"/>
        <w:ind w:left="1077" w:right="151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Проблема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экономической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нейтральности.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Принцип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организационной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простоты,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принцип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гибкости,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принцип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политической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ответственности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(гласности).</w:t>
      </w:r>
    </w:p>
    <w:p w:rsidR="00AD1B04" w:rsidRPr="00AD6A4C" w:rsidRDefault="005418A3" w:rsidP="00AD6A4C">
      <w:pPr>
        <w:pStyle w:val="a5"/>
        <w:numPr>
          <w:ilvl w:val="0"/>
          <w:numId w:val="28"/>
        </w:numPr>
        <w:tabs>
          <w:tab w:val="left" w:pos="969"/>
        </w:tabs>
        <w:spacing w:line="276" w:lineRule="auto"/>
        <w:ind w:left="1077" w:hanging="357"/>
        <w:jc w:val="both"/>
        <w:rPr>
          <w:sz w:val="24"/>
          <w:szCs w:val="24"/>
        </w:rPr>
      </w:pPr>
      <w:r w:rsidRPr="00AD6A4C">
        <w:rPr>
          <w:sz w:val="24"/>
          <w:szCs w:val="24"/>
        </w:rPr>
        <w:lastRenderedPageBreak/>
        <w:t>Избыточное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налогообложение: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кривая</w:t>
      </w:r>
      <w:r w:rsidRPr="00AD6A4C">
        <w:rPr>
          <w:spacing w:val="-2"/>
          <w:sz w:val="24"/>
          <w:szCs w:val="24"/>
        </w:rPr>
        <w:t xml:space="preserve"> </w:t>
      </w:r>
      <w:proofErr w:type="spellStart"/>
      <w:r w:rsidRPr="00AD6A4C">
        <w:rPr>
          <w:sz w:val="24"/>
          <w:szCs w:val="24"/>
        </w:rPr>
        <w:t>Лаффера</w:t>
      </w:r>
      <w:proofErr w:type="spellEnd"/>
      <w:r w:rsidRPr="00AD6A4C">
        <w:rPr>
          <w:sz w:val="24"/>
          <w:szCs w:val="24"/>
        </w:rPr>
        <w:t>.</w:t>
      </w:r>
    </w:p>
    <w:p w:rsidR="001B5B64" w:rsidRPr="00AD6A4C" w:rsidRDefault="001B5B64" w:rsidP="00AD6A4C">
      <w:pPr>
        <w:pStyle w:val="a3"/>
        <w:spacing w:line="276" w:lineRule="auto"/>
        <w:ind w:left="0"/>
        <w:rPr>
          <w:sz w:val="24"/>
          <w:szCs w:val="24"/>
        </w:rPr>
      </w:pPr>
      <w:bookmarkStart w:id="1" w:name="1._Виды_самостоятельной_работы_и_формы_к"/>
      <w:bookmarkEnd w:id="1"/>
    </w:p>
    <w:p w:rsidR="001B5B64" w:rsidRPr="00AD6A4C" w:rsidRDefault="001B5B64" w:rsidP="00AD6A4C">
      <w:pPr>
        <w:pStyle w:val="a3"/>
        <w:spacing w:line="276" w:lineRule="auto"/>
        <w:ind w:left="0" w:firstLine="622"/>
        <w:rPr>
          <w:b/>
          <w:sz w:val="24"/>
          <w:szCs w:val="24"/>
        </w:rPr>
      </w:pPr>
      <w:r w:rsidRPr="00AD6A4C">
        <w:rPr>
          <w:b/>
          <w:sz w:val="24"/>
          <w:szCs w:val="24"/>
        </w:rPr>
        <w:t>Часть 3. Написать реферат по теме: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69"/>
        </w:tabs>
        <w:spacing w:line="276" w:lineRule="auto"/>
        <w:ind w:right="162" w:hanging="360"/>
        <w:rPr>
          <w:sz w:val="24"/>
          <w:szCs w:val="24"/>
        </w:rPr>
      </w:pPr>
      <w:r w:rsidRPr="00AD6A4C">
        <w:rPr>
          <w:sz w:val="24"/>
          <w:szCs w:val="24"/>
        </w:rPr>
        <w:t>Анализ невозможности частного страхования социальных рисков на примере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страхования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от безработицы.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69"/>
          <w:tab w:val="left" w:pos="2982"/>
          <w:tab w:val="left" w:pos="4828"/>
          <w:tab w:val="left" w:pos="5183"/>
          <w:tab w:val="left" w:pos="6454"/>
          <w:tab w:val="left" w:pos="8294"/>
          <w:tab w:val="left" w:pos="8913"/>
        </w:tabs>
        <w:spacing w:line="276" w:lineRule="auto"/>
        <w:ind w:right="153" w:hanging="360"/>
        <w:rPr>
          <w:sz w:val="24"/>
          <w:szCs w:val="24"/>
        </w:rPr>
      </w:pPr>
      <w:r w:rsidRPr="00AD6A4C">
        <w:rPr>
          <w:sz w:val="24"/>
          <w:szCs w:val="24"/>
        </w:rPr>
        <w:t>Использование</w:t>
      </w:r>
      <w:r w:rsidRPr="00AD6A4C">
        <w:rPr>
          <w:sz w:val="24"/>
          <w:szCs w:val="24"/>
        </w:rPr>
        <w:tab/>
        <w:t>контрактации</w:t>
      </w:r>
      <w:r w:rsidRPr="00AD6A4C">
        <w:rPr>
          <w:sz w:val="24"/>
          <w:szCs w:val="24"/>
        </w:rPr>
        <w:tab/>
        <w:t>и</w:t>
      </w:r>
      <w:r w:rsidRPr="00AD6A4C">
        <w:rPr>
          <w:sz w:val="24"/>
          <w:szCs w:val="24"/>
        </w:rPr>
        <w:tab/>
        <w:t>создание</w:t>
      </w:r>
      <w:r w:rsidRPr="00AD6A4C">
        <w:rPr>
          <w:sz w:val="24"/>
          <w:szCs w:val="24"/>
        </w:rPr>
        <w:tab/>
      </w:r>
      <w:proofErr w:type="spellStart"/>
      <w:r w:rsidRPr="00AD6A4C">
        <w:rPr>
          <w:sz w:val="24"/>
          <w:szCs w:val="24"/>
        </w:rPr>
        <w:t>квази</w:t>
      </w:r>
      <w:proofErr w:type="spellEnd"/>
      <w:r w:rsidRPr="00AD6A4C">
        <w:rPr>
          <w:sz w:val="24"/>
          <w:szCs w:val="24"/>
        </w:rPr>
        <w:t>-рынков</w:t>
      </w:r>
      <w:r w:rsidRPr="00AD6A4C">
        <w:rPr>
          <w:sz w:val="24"/>
          <w:szCs w:val="24"/>
        </w:rPr>
        <w:tab/>
        <w:t>для</w:t>
      </w:r>
      <w:r w:rsidRPr="00AD6A4C">
        <w:rPr>
          <w:sz w:val="24"/>
          <w:szCs w:val="24"/>
        </w:rPr>
        <w:tab/>
      </w:r>
      <w:r w:rsidRPr="00AD6A4C">
        <w:rPr>
          <w:spacing w:val="-1"/>
          <w:sz w:val="24"/>
          <w:szCs w:val="24"/>
        </w:rPr>
        <w:t>повышения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эффективности</w:t>
      </w:r>
      <w:r w:rsidRPr="00AD6A4C">
        <w:rPr>
          <w:spacing w:val="-1"/>
          <w:sz w:val="24"/>
          <w:szCs w:val="24"/>
        </w:rPr>
        <w:t xml:space="preserve"> </w:t>
      </w:r>
      <w:r w:rsidRPr="00AD6A4C">
        <w:rPr>
          <w:sz w:val="24"/>
          <w:szCs w:val="24"/>
        </w:rPr>
        <w:t>функционирования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общественного сектора.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69"/>
        </w:tabs>
        <w:spacing w:line="276" w:lineRule="auto"/>
        <w:ind w:right="154" w:hanging="360"/>
        <w:rPr>
          <w:sz w:val="24"/>
          <w:szCs w:val="24"/>
        </w:rPr>
      </w:pPr>
      <w:r w:rsidRPr="00AD6A4C">
        <w:rPr>
          <w:sz w:val="24"/>
          <w:szCs w:val="24"/>
        </w:rPr>
        <w:t>Политика</w:t>
      </w:r>
      <w:r w:rsidRPr="00AD6A4C">
        <w:rPr>
          <w:spacing w:val="21"/>
          <w:sz w:val="24"/>
          <w:szCs w:val="24"/>
        </w:rPr>
        <w:t xml:space="preserve"> </w:t>
      </w:r>
      <w:r w:rsidRPr="00AD6A4C">
        <w:rPr>
          <w:sz w:val="24"/>
          <w:szCs w:val="24"/>
        </w:rPr>
        <w:t>распределения</w:t>
      </w:r>
      <w:r w:rsidRPr="00AD6A4C">
        <w:rPr>
          <w:spacing w:val="21"/>
          <w:sz w:val="24"/>
          <w:szCs w:val="24"/>
        </w:rPr>
        <w:t xml:space="preserve"> </w:t>
      </w:r>
      <w:r w:rsidRPr="00AD6A4C">
        <w:rPr>
          <w:sz w:val="24"/>
          <w:szCs w:val="24"/>
        </w:rPr>
        <w:t>доходов</w:t>
      </w:r>
      <w:r w:rsidRPr="00AD6A4C">
        <w:rPr>
          <w:spacing w:val="19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19"/>
          <w:sz w:val="24"/>
          <w:szCs w:val="24"/>
        </w:rPr>
        <w:t xml:space="preserve"> </w:t>
      </w:r>
      <w:r w:rsidRPr="00AD6A4C">
        <w:rPr>
          <w:sz w:val="24"/>
          <w:szCs w:val="24"/>
        </w:rPr>
        <w:t>основе</w:t>
      </w:r>
      <w:r w:rsidRPr="00AD6A4C">
        <w:rPr>
          <w:spacing w:val="21"/>
          <w:sz w:val="24"/>
          <w:szCs w:val="24"/>
        </w:rPr>
        <w:t xml:space="preserve"> </w:t>
      </w:r>
      <w:r w:rsidRPr="00AD6A4C">
        <w:rPr>
          <w:sz w:val="24"/>
          <w:szCs w:val="24"/>
        </w:rPr>
        <w:t>реализации</w:t>
      </w:r>
      <w:r w:rsidRPr="00AD6A4C">
        <w:rPr>
          <w:spacing w:val="21"/>
          <w:sz w:val="24"/>
          <w:szCs w:val="24"/>
        </w:rPr>
        <w:t xml:space="preserve"> </w:t>
      </w:r>
      <w:r w:rsidRPr="00AD6A4C">
        <w:rPr>
          <w:sz w:val="24"/>
          <w:szCs w:val="24"/>
        </w:rPr>
        <w:t>социальной</w:t>
      </w:r>
      <w:r w:rsidRPr="00AD6A4C">
        <w:rPr>
          <w:spacing w:val="20"/>
          <w:sz w:val="24"/>
          <w:szCs w:val="24"/>
        </w:rPr>
        <w:t xml:space="preserve"> </w:t>
      </w:r>
      <w:r w:rsidRPr="00AD6A4C">
        <w:rPr>
          <w:sz w:val="24"/>
          <w:szCs w:val="24"/>
        </w:rPr>
        <w:t>функции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государства.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69"/>
        </w:tabs>
        <w:spacing w:line="276" w:lineRule="auto"/>
        <w:ind w:right="163" w:hanging="360"/>
        <w:rPr>
          <w:sz w:val="24"/>
          <w:szCs w:val="24"/>
        </w:rPr>
      </w:pPr>
      <w:r w:rsidRPr="00AD6A4C">
        <w:rPr>
          <w:sz w:val="24"/>
          <w:szCs w:val="24"/>
        </w:rPr>
        <w:t>Повышение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эффективности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использования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собственности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в общественном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(государственном,</w:t>
      </w:r>
      <w:r w:rsidRPr="00AD6A4C">
        <w:rPr>
          <w:spacing w:val="3"/>
          <w:sz w:val="24"/>
          <w:szCs w:val="24"/>
        </w:rPr>
        <w:t xml:space="preserve"> </w:t>
      </w:r>
      <w:r w:rsidRPr="00AD6A4C">
        <w:rPr>
          <w:sz w:val="24"/>
          <w:szCs w:val="24"/>
        </w:rPr>
        <w:t>муниципальном)</w:t>
      </w:r>
      <w:r w:rsidRPr="00AD6A4C">
        <w:rPr>
          <w:spacing w:val="-1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секторе.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69"/>
        </w:tabs>
        <w:spacing w:line="276" w:lineRule="auto"/>
        <w:ind w:left="968" w:hanging="347"/>
        <w:rPr>
          <w:sz w:val="24"/>
          <w:szCs w:val="24"/>
        </w:rPr>
      </w:pPr>
      <w:r w:rsidRPr="00AD6A4C">
        <w:rPr>
          <w:sz w:val="24"/>
          <w:szCs w:val="24"/>
        </w:rPr>
        <w:t>Повышение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эффективности</w:t>
      </w:r>
      <w:r w:rsidRPr="00AD6A4C">
        <w:rPr>
          <w:spacing w:val="-9"/>
          <w:sz w:val="24"/>
          <w:szCs w:val="24"/>
        </w:rPr>
        <w:t xml:space="preserve"> </w:t>
      </w:r>
      <w:r w:rsidRPr="00AD6A4C">
        <w:rPr>
          <w:sz w:val="24"/>
          <w:szCs w:val="24"/>
        </w:rPr>
        <w:t>деятельности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местного</w:t>
      </w:r>
      <w:r w:rsidRPr="00AD6A4C">
        <w:rPr>
          <w:spacing w:val="-9"/>
          <w:sz w:val="24"/>
          <w:szCs w:val="24"/>
        </w:rPr>
        <w:t xml:space="preserve"> </w:t>
      </w:r>
      <w:r w:rsidRPr="00AD6A4C">
        <w:rPr>
          <w:sz w:val="24"/>
          <w:szCs w:val="24"/>
        </w:rPr>
        <w:t>самоуправления.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69"/>
          <w:tab w:val="left" w:pos="1942"/>
          <w:tab w:val="left" w:pos="2455"/>
          <w:tab w:val="left" w:pos="4407"/>
          <w:tab w:val="left" w:pos="7042"/>
          <w:tab w:val="left" w:pos="8698"/>
        </w:tabs>
        <w:spacing w:line="276" w:lineRule="auto"/>
        <w:ind w:right="151" w:hanging="360"/>
        <w:rPr>
          <w:sz w:val="24"/>
          <w:szCs w:val="24"/>
        </w:rPr>
      </w:pPr>
      <w:r w:rsidRPr="00AD6A4C">
        <w:rPr>
          <w:sz w:val="24"/>
          <w:szCs w:val="24"/>
        </w:rPr>
        <w:t>Цели</w:t>
      </w:r>
      <w:r w:rsidRPr="00AD6A4C">
        <w:rPr>
          <w:sz w:val="24"/>
          <w:szCs w:val="24"/>
        </w:rPr>
        <w:tab/>
        <w:t>и</w:t>
      </w:r>
      <w:r w:rsidRPr="00AD6A4C">
        <w:rPr>
          <w:sz w:val="24"/>
          <w:szCs w:val="24"/>
        </w:rPr>
        <w:tab/>
        <w:t>инструменты</w:t>
      </w:r>
      <w:r w:rsidRPr="00AD6A4C">
        <w:rPr>
          <w:sz w:val="24"/>
          <w:szCs w:val="24"/>
        </w:rPr>
        <w:tab/>
        <w:t>муниципальной</w:t>
      </w:r>
      <w:r w:rsidRPr="00AD6A4C">
        <w:rPr>
          <w:sz w:val="24"/>
          <w:szCs w:val="24"/>
        </w:rPr>
        <w:tab/>
        <w:t>поддержка</w:t>
      </w:r>
      <w:r w:rsidRPr="00AD6A4C">
        <w:rPr>
          <w:sz w:val="24"/>
          <w:szCs w:val="24"/>
        </w:rPr>
        <w:tab/>
      </w:r>
      <w:r w:rsidRPr="00AD6A4C">
        <w:rPr>
          <w:spacing w:val="-1"/>
          <w:sz w:val="24"/>
          <w:szCs w:val="24"/>
        </w:rPr>
        <w:t>деятельности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благотворительных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организаций.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69"/>
          <w:tab w:val="left" w:pos="3465"/>
          <w:tab w:val="left" w:pos="5696"/>
          <w:tab w:val="left" w:pos="8252"/>
          <w:tab w:val="left" w:pos="10151"/>
        </w:tabs>
        <w:spacing w:line="276" w:lineRule="auto"/>
        <w:ind w:right="159" w:hanging="360"/>
        <w:rPr>
          <w:sz w:val="24"/>
          <w:szCs w:val="24"/>
        </w:rPr>
      </w:pPr>
      <w:r w:rsidRPr="00AD6A4C">
        <w:rPr>
          <w:sz w:val="24"/>
          <w:szCs w:val="24"/>
        </w:rPr>
        <w:t>Государственное</w:t>
      </w:r>
      <w:r w:rsidRPr="00AD6A4C">
        <w:rPr>
          <w:sz w:val="24"/>
          <w:szCs w:val="24"/>
        </w:rPr>
        <w:tab/>
        <w:t>регулирование</w:t>
      </w:r>
      <w:r w:rsidRPr="00AD6A4C">
        <w:rPr>
          <w:sz w:val="24"/>
          <w:szCs w:val="24"/>
        </w:rPr>
        <w:tab/>
        <w:t>информационной</w:t>
      </w:r>
      <w:r w:rsidRPr="00AD6A4C">
        <w:rPr>
          <w:sz w:val="24"/>
          <w:szCs w:val="24"/>
        </w:rPr>
        <w:tab/>
        <w:t>асимметрии</w:t>
      </w:r>
      <w:r w:rsidRPr="00AD6A4C">
        <w:rPr>
          <w:sz w:val="24"/>
          <w:szCs w:val="24"/>
        </w:rPr>
        <w:tab/>
      </w:r>
      <w:r w:rsidRPr="00AD6A4C">
        <w:rPr>
          <w:spacing w:val="-2"/>
          <w:sz w:val="24"/>
          <w:szCs w:val="24"/>
        </w:rPr>
        <w:t>в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потребительской сфере.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69"/>
          <w:tab w:val="left" w:pos="1894"/>
          <w:tab w:val="left" w:pos="2359"/>
          <w:tab w:val="left" w:pos="4258"/>
          <w:tab w:val="left" w:pos="6701"/>
          <w:tab w:val="left" w:pos="8786"/>
        </w:tabs>
        <w:spacing w:line="276" w:lineRule="auto"/>
        <w:ind w:right="149" w:hanging="360"/>
        <w:rPr>
          <w:sz w:val="24"/>
          <w:szCs w:val="24"/>
        </w:rPr>
      </w:pPr>
      <w:r w:rsidRPr="00AD6A4C">
        <w:rPr>
          <w:sz w:val="24"/>
          <w:szCs w:val="24"/>
        </w:rPr>
        <w:t>Цели</w:t>
      </w:r>
      <w:r w:rsidRPr="00AD6A4C">
        <w:rPr>
          <w:sz w:val="24"/>
          <w:szCs w:val="24"/>
        </w:rPr>
        <w:tab/>
        <w:t>и</w:t>
      </w:r>
      <w:r w:rsidRPr="00AD6A4C">
        <w:rPr>
          <w:sz w:val="24"/>
          <w:szCs w:val="24"/>
        </w:rPr>
        <w:tab/>
        <w:t>инструменты</w:t>
      </w:r>
      <w:r w:rsidRPr="00AD6A4C">
        <w:rPr>
          <w:sz w:val="24"/>
          <w:szCs w:val="24"/>
        </w:rPr>
        <w:tab/>
        <w:t>государственного</w:t>
      </w:r>
      <w:r w:rsidRPr="00AD6A4C">
        <w:rPr>
          <w:sz w:val="24"/>
          <w:szCs w:val="24"/>
        </w:rPr>
        <w:tab/>
        <w:t>регулирования</w:t>
      </w:r>
      <w:r w:rsidRPr="00AD6A4C">
        <w:rPr>
          <w:sz w:val="24"/>
          <w:szCs w:val="24"/>
        </w:rPr>
        <w:tab/>
      </w:r>
      <w:r w:rsidRPr="00AD6A4C">
        <w:rPr>
          <w:spacing w:val="-1"/>
          <w:sz w:val="24"/>
          <w:szCs w:val="24"/>
        </w:rPr>
        <w:t>лоббистской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деятельности.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69"/>
          <w:tab w:val="left" w:pos="1942"/>
          <w:tab w:val="left" w:pos="3879"/>
          <w:tab w:val="left" w:pos="5218"/>
          <w:tab w:val="left" w:pos="6786"/>
          <w:tab w:val="left" w:pos="8359"/>
          <w:tab w:val="left" w:pos="9098"/>
        </w:tabs>
        <w:spacing w:line="276" w:lineRule="auto"/>
        <w:ind w:right="150" w:hanging="360"/>
        <w:rPr>
          <w:sz w:val="24"/>
          <w:szCs w:val="24"/>
        </w:rPr>
      </w:pPr>
      <w:r w:rsidRPr="00AD6A4C">
        <w:rPr>
          <w:sz w:val="24"/>
          <w:szCs w:val="24"/>
        </w:rPr>
        <w:t>Пути</w:t>
      </w:r>
      <w:r w:rsidRPr="00AD6A4C">
        <w:rPr>
          <w:sz w:val="24"/>
          <w:szCs w:val="24"/>
        </w:rPr>
        <w:tab/>
        <w:t>оптимизации</w:t>
      </w:r>
      <w:r w:rsidRPr="00AD6A4C">
        <w:rPr>
          <w:sz w:val="24"/>
          <w:szCs w:val="24"/>
        </w:rPr>
        <w:tab/>
        <w:t>доходов</w:t>
      </w:r>
      <w:r w:rsidRPr="00AD6A4C">
        <w:rPr>
          <w:sz w:val="24"/>
          <w:szCs w:val="24"/>
        </w:rPr>
        <w:tab/>
        <w:t>бюджетов</w:t>
      </w:r>
      <w:r w:rsidRPr="00AD6A4C">
        <w:rPr>
          <w:sz w:val="24"/>
          <w:szCs w:val="24"/>
        </w:rPr>
        <w:tab/>
        <w:t>субъектов</w:t>
      </w:r>
      <w:r w:rsidRPr="00AD6A4C">
        <w:rPr>
          <w:sz w:val="24"/>
          <w:szCs w:val="24"/>
        </w:rPr>
        <w:tab/>
        <w:t>РФ</w:t>
      </w:r>
      <w:r w:rsidRPr="00AD6A4C">
        <w:rPr>
          <w:sz w:val="24"/>
          <w:szCs w:val="24"/>
        </w:rPr>
        <w:tab/>
        <w:t>(местного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самоуправления).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83"/>
          <w:tab w:val="left" w:pos="1865"/>
          <w:tab w:val="left" w:pos="3515"/>
          <w:tab w:val="left" w:pos="5620"/>
          <w:tab w:val="left" w:pos="6972"/>
          <w:tab w:val="left" w:pos="8449"/>
          <w:tab w:val="left" w:pos="9096"/>
        </w:tabs>
        <w:spacing w:line="276" w:lineRule="auto"/>
        <w:ind w:right="160" w:hanging="360"/>
        <w:rPr>
          <w:sz w:val="24"/>
          <w:szCs w:val="24"/>
        </w:rPr>
      </w:pPr>
      <w:r w:rsidRPr="00AD6A4C">
        <w:rPr>
          <w:sz w:val="24"/>
          <w:szCs w:val="24"/>
        </w:rPr>
        <w:t>Пути</w:t>
      </w:r>
      <w:r w:rsidRPr="00AD6A4C">
        <w:rPr>
          <w:sz w:val="24"/>
          <w:szCs w:val="24"/>
        </w:rPr>
        <w:tab/>
        <w:t>повышения</w:t>
      </w:r>
      <w:r w:rsidRPr="00AD6A4C">
        <w:rPr>
          <w:sz w:val="24"/>
          <w:szCs w:val="24"/>
        </w:rPr>
        <w:tab/>
        <w:t>эффективности</w:t>
      </w:r>
      <w:r w:rsidRPr="00AD6A4C">
        <w:rPr>
          <w:sz w:val="24"/>
          <w:szCs w:val="24"/>
        </w:rPr>
        <w:tab/>
        <w:t>расходов</w:t>
      </w:r>
      <w:r w:rsidRPr="00AD6A4C">
        <w:rPr>
          <w:sz w:val="24"/>
          <w:szCs w:val="24"/>
        </w:rPr>
        <w:tab/>
        <w:t>субъектов</w:t>
      </w:r>
      <w:r w:rsidRPr="00AD6A4C">
        <w:rPr>
          <w:sz w:val="24"/>
          <w:szCs w:val="24"/>
        </w:rPr>
        <w:tab/>
        <w:t>РФ</w:t>
      </w:r>
      <w:r w:rsidRPr="00AD6A4C">
        <w:rPr>
          <w:sz w:val="24"/>
          <w:szCs w:val="24"/>
        </w:rPr>
        <w:tab/>
      </w:r>
      <w:r w:rsidRPr="00AD6A4C">
        <w:rPr>
          <w:spacing w:val="-1"/>
          <w:sz w:val="24"/>
          <w:szCs w:val="24"/>
        </w:rPr>
        <w:t>(местного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самоуправления).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83"/>
        </w:tabs>
        <w:spacing w:line="276" w:lineRule="auto"/>
        <w:ind w:hanging="361"/>
        <w:rPr>
          <w:sz w:val="24"/>
          <w:szCs w:val="24"/>
        </w:rPr>
      </w:pPr>
      <w:proofErr w:type="gramStart"/>
      <w:r w:rsidRPr="00AD6A4C">
        <w:rPr>
          <w:sz w:val="24"/>
          <w:szCs w:val="24"/>
        </w:rPr>
        <w:t>Влияние</w:t>
      </w:r>
      <w:r w:rsidRPr="00AD6A4C">
        <w:rPr>
          <w:spacing w:val="31"/>
          <w:sz w:val="24"/>
          <w:szCs w:val="24"/>
        </w:rPr>
        <w:t xml:space="preserve"> </w:t>
      </w:r>
      <w:r w:rsidRPr="00AD6A4C">
        <w:rPr>
          <w:sz w:val="24"/>
          <w:szCs w:val="24"/>
        </w:rPr>
        <w:t>бюджетных</w:t>
      </w:r>
      <w:r w:rsidRPr="00AD6A4C">
        <w:rPr>
          <w:spacing w:val="26"/>
          <w:sz w:val="24"/>
          <w:szCs w:val="24"/>
        </w:rPr>
        <w:t xml:space="preserve"> </w:t>
      </w:r>
      <w:r w:rsidRPr="00AD6A4C">
        <w:rPr>
          <w:sz w:val="24"/>
          <w:szCs w:val="24"/>
        </w:rPr>
        <w:t>расходов</w:t>
      </w:r>
      <w:r w:rsidRPr="00AD6A4C">
        <w:rPr>
          <w:spacing w:val="33"/>
          <w:sz w:val="24"/>
          <w:szCs w:val="24"/>
        </w:rPr>
        <w:t xml:space="preserve"> </w:t>
      </w:r>
      <w:r w:rsidRPr="00AD6A4C">
        <w:rPr>
          <w:sz w:val="24"/>
          <w:szCs w:val="24"/>
        </w:rPr>
        <w:t>на</w:t>
      </w:r>
      <w:r w:rsidRPr="00AD6A4C">
        <w:rPr>
          <w:spacing w:val="33"/>
          <w:sz w:val="24"/>
          <w:szCs w:val="24"/>
        </w:rPr>
        <w:t xml:space="preserve"> </w:t>
      </w:r>
      <w:r w:rsidRPr="00AD6A4C">
        <w:rPr>
          <w:sz w:val="24"/>
          <w:szCs w:val="24"/>
        </w:rPr>
        <w:t>качество</w:t>
      </w:r>
      <w:r w:rsidRPr="00AD6A4C">
        <w:rPr>
          <w:spacing w:val="31"/>
          <w:sz w:val="24"/>
          <w:szCs w:val="24"/>
        </w:rPr>
        <w:t xml:space="preserve"> </w:t>
      </w:r>
      <w:r w:rsidRPr="00AD6A4C">
        <w:rPr>
          <w:sz w:val="24"/>
          <w:szCs w:val="24"/>
        </w:rPr>
        <w:t>жизни</w:t>
      </w:r>
      <w:r w:rsidRPr="00AD6A4C">
        <w:rPr>
          <w:spacing w:val="31"/>
          <w:sz w:val="24"/>
          <w:szCs w:val="24"/>
        </w:rPr>
        <w:t xml:space="preserve"> </w:t>
      </w:r>
      <w:r w:rsidRPr="00AD6A4C">
        <w:rPr>
          <w:sz w:val="24"/>
          <w:szCs w:val="24"/>
        </w:rPr>
        <w:t>населения</w:t>
      </w:r>
      <w:r w:rsidRPr="00AD6A4C">
        <w:rPr>
          <w:spacing w:val="35"/>
          <w:sz w:val="24"/>
          <w:szCs w:val="24"/>
        </w:rPr>
        <w:t xml:space="preserve"> </w:t>
      </w:r>
      <w:r w:rsidRPr="00AD6A4C">
        <w:rPr>
          <w:sz w:val="24"/>
          <w:szCs w:val="24"/>
        </w:rPr>
        <w:t>(на</w:t>
      </w:r>
      <w:r w:rsidRPr="00AD6A4C">
        <w:rPr>
          <w:spacing w:val="32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примере</w:t>
      </w:r>
      <w:r w:rsidRPr="00AD6A4C">
        <w:rPr>
          <w:spacing w:val="31"/>
          <w:sz w:val="24"/>
          <w:szCs w:val="24"/>
        </w:rPr>
        <w:t xml:space="preserve"> </w:t>
      </w:r>
      <w:r w:rsidRPr="00AD6A4C">
        <w:rPr>
          <w:sz w:val="24"/>
          <w:szCs w:val="24"/>
        </w:rPr>
        <w:t>г.</w:t>
      </w:r>
      <w:proofErr w:type="gramEnd"/>
    </w:p>
    <w:p w:rsidR="001B5B64" w:rsidRPr="00AD6A4C" w:rsidRDefault="001B5B64" w:rsidP="00AD6A4C">
      <w:pPr>
        <w:pStyle w:val="a3"/>
        <w:spacing w:line="276" w:lineRule="auto"/>
        <w:ind w:left="982"/>
        <w:jc w:val="left"/>
        <w:rPr>
          <w:sz w:val="24"/>
          <w:szCs w:val="24"/>
        </w:rPr>
      </w:pPr>
      <w:proofErr w:type="gramStart"/>
      <w:r w:rsidRPr="00AD6A4C">
        <w:rPr>
          <w:sz w:val="24"/>
          <w:szCs w:val="24"/>
        </w:rPr>
        <w:t>Ростова-на-Дону).</w:t>
      </w:r>
      <w:proofErr w:type="gramEnd"/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83"/>
        </w:tabs>
        <w:spacing w:line="276" w:lineRule="auto"/>
        <w:ind w:hanging="361"/>
        <w:rPr>
          <w:sz w:val="24"/>
          <w:szCs w:val="24"/>
        </w:rPr>
      </w:pPr>
      <w:r w:rsidRPr="00AD6A4C">
        <w:rPr>
          <w:sz w:val="24"/>
          <w:szCs w:val="24"/>
        </w:rPr>
        <w:t>Механизм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эффективности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использования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социальных</w:t>
      </w:r>
      <w:r w:rsidRPr="00AD6A4C">
        <w:rPr>
          <w:spacing w:val="-12"/>
          <w:sz w:val="24"/>
          <w:szCs w:val="24"/>
        </w:rPr>
        <w:t xml:space="preserve"> </w:t>
      </w:r>
      <w:r w:rsidRPr="00AD6A4C">
        <w:rPr>
          <w:sz w:val="24"/>
          <w:szCs w:val="24"/>
        </w:rPr>
        <w:t>трансфертов.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83"/>
        </w:tabs>
        <w:spacing w:line="276" w:lineRule="auto"/>
        <w:ind w:right="162" w:hanging="360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Социальная</w:t>
      </w:r>
      <w:r w:rsidRPr="00AD6A4C">
        <w:rPr>
          <w:spacing w:val="7"/>
          <w:sz w:val="24"/>
          <w:szCs w:val="24"/>
        </w:rPr>
        <w:t xml:space="preserve"> </w:t>
      </w:r>
      <w:r w:rsidRPr="00AD6A4C">
        <w:rPr>
          <w:sz w:val="24"/>
          <w:szCs w:val="24"/>
        </w:rPr>
        <w:t>поддержка</w:t>
      </w:r>
      <w:r w:rsidRPr="00AD6A4C">
        <w:rPr>
          <w:spacing w:val="7"/>
          <w:sz w:val="24"/>
          <w:szCs w:val="24"/>
        </w:rPr>
        <w:t xml:space="preserve"> </w:t>
      </w:r>
      <w:r w:rsidRPr="00AD6A4C">
        <w:rPr>
          <w:sz w:val="24"/>
          <w:szCs w:val="24"/>
        </w:rPr>
        <w:t>отдельных</w:t>
      </w:r>
      <w:r w:rsidRPr="00AD6A4C">
        <w:rPr>
          <w:spacing w:val="2"/>
          <w:sz w:val="24"/>
          <w:szCs w:val="24"/>
        </w:rPr>
        <w:t xml:space="preserve"> </w:t>
      </w:r>
      <w:r w:rsidRPr="00AD6A4C">
        <w:rPr>
          <w:sz w:val="24"/>
          <w:szCs w:val="24"/>
        </w:rPr>
        <w:t>категорий</w:t>
      </w:r>
      <w:r w:rsidRPr="00AD6A4C">
        <w:rPr>
          <w:spacing w:val="6"/>
          <w:sz w:val="24"/>
          <w:szCs w:val="24"/>
        </w:rPr>
        <w:t xml:space="preserve"> </w:t>
      </w:r>
      <w:r w:rsidRPr="00AD6A4C">
        <w:rPr>
          <w:sz w:val="24"/>
          <w:szCs w:val="24"/>
        </w:rPr>
        <w:t>граждан</w:t>
      </w:r>
      <w:r w:rsidRPr="00AD6A4C">
        <w:rPr>
          <w:spacing w:val="6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9"/>
          <w:sz w:val="24"/>
          <w:szCs w:val="24"/>
        </w:rPr>
        <w:t xml:space="preserve"> </w:t>
      </w:r>
      <w:r w:rsidRPr="00AD6A4C">
        <w:rPr>
          <w:sz w:val="24"/>
          <w:szCs w:val="24"/>
        </w:rPr>
        <w:t>жилищной</w:t>
      </w:r>
      <w:r w:rsidRPr="00AD6A4C">
        <w:rPr>
          <w:spacing w:val="7"/>
          <w:sz w:val="24"/>
          <w:szCs w:val="24"/>
        </w:rPr>
        <w:t xml:space="preserve"> </w:t>
      </w:r>
      <w:r w:rsidRPr="00AD6A4C">
        <w:rPr>
          <w:sz w:val="24"/>
          <w:szCs w:val="24"/>
        </w:rPr>
        <w:t>сфере</w:t>
      </w:r>
      <w:r w:rsidRPr="00AD6A4C">
        <w:rPr>
          <w:spacing w:val="7"/>
          <w:sz w:val="24"/>
          <w:szCs w:val="24"/>
        </w:rPr>
        <w:t xml:space="preserve"> </w:t>
      </w:r>
      <w:r w:rsidRPr="00AD6A4C">
        <w:rPr>
          <w:sz w:val="24"/>
          <w:szCs w:val="24"/>
        </w:rPr>
        <w:t>(на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примере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Ростовской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области).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1055"/>
        </w:tabs>
        <w:spacing w:line="276" w:lineRule="auto"/>
        <w:ind w:left="1054" w:hanging="433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Решение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«проблемы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безбилетника»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жилищно-коммунальном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хозяйстве.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983"/>
        </w:tabs>
        <w:spacing w:line="276" w:lineRule="auto"/>
        <w:ind w:right="1119" w:hanging="360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Государственное управление сферой труда и занятости населения (на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примере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Ростовской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области).</w:t>
      </w:r>
    </w:p>
    <w:p w:rsidR="001B5B64" w:rsidRPr="00AD6A4C" w:rsidRDefault="001B5B64" w:rsidP="00AD6A4C">
      <w:pPr>
        <w:pStyle w:val="a5"/>
        <w:numPr>
          <w:ilvl w:val="0"/>
          <w:numId w:val="7"/>
        </w:numPr>
        <w:tabs>
          <w:tab w:val="left" w:pos="1055"/>
        </w:tabs>
        <w:spacing w:line="276" w:lineRule="auto"/>
        <w:ind w:left="622" w:right="159" w:firstLine="0"/>
        <w:jc w:val="both"/>
        <w:rPr>
          <w:sz w:val="24"/>
          <w:szCs w:val="24"/>
        </w:rPr>
      </w:pPr>
      <w:r w:rsidRPr="00AD6A4C">
        <w:rPr>
          <w:sz w:val="24"/>
          <w:szCs w:val="24"/>
        </w:rPr>
        <w:t>Особенности налоговой системы и проблема экономической нейтральности.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17.Миграция</w:t>
      </w:r>
      <w:r w:rsidRPr="00AD6A4C">
        <w:rPr>
          <w:spacing w:val="54"/>
          <w:sz w:val="24"/>
          <w:szCs w:val="24"/>
        </w:rPr>
        <w:t xml:space="preserve"> </w:t>
      </w:r>
      <w:r w:rsidRPr="00AD6A4C">
        <w:rPr>
          <w:sz w:val="24"/>
          <w:szCs w:val="24"/>
        </w:rPr>
        <w:t>населения,</w:t>
      </w:r>
      <w:r w:rsidRPr="00AD6A4C">
        <w:rPr>
          <w:spacing w:val="55"/>
          <w:sz w:val="24"/>
          <w:szCs w:val="24"/>
        </w:rPr>
        <w:t xml:space="preserve"> </w:t>
      </w:r>
      <w:r w:rsidRPr="00AD6A4C">
        <w:rPr>
          <w:sz w:val="24"/>
          <w:szCs w:val="24"/>
        </w:rPr>
        <w:t>как</w:t>
      </w:r>
      <w:r w:rsidRPr="00AD6A4C">
        <w:rPr>
          <w:spacing w:val="53"/>
          <w:sz w:val="24"/>
          <w:szCs w:val="24"/>
        </w:rPr>
        <w:t xml:space="preserve"> </w:t>
      </w:r>
      <w:r w:rsidRPr="00AD6A4C">
        <w:rPr>
          <w:sz w:val="24"/>
          <w:szCs w:val="24"/>
        </w:rPr>
        <w:t>«эффект</w:t>
      </w:r>
      <w:r w:rsidRPr="00AD6A4C">
        <w:rPr>
          <w:spacing w:val="52"/>
          <w:sz w:val="24"/>
          <w:szCs w:val="24"/>
        </w:rPr>
        <w:t xml:space="preserve"> </w:t>
      </w:r>
      <w:r w:rsidRPr="00AD6A4C">
        <w:rPr>
          <w:sz w:val="24"/>
          <w:szCs w:val="24"/>
        </w:rPr>
        <w:t>голосования</w:t>
      </w:r>
      <w:r w:rsidRPr="00AD6A4C">
        <w:rPr>
          <w:spacing w:val="54"/>
          <w:sz w:val="24"/>
          <w:szCs w:val="24"/>
        </w:rPr>
        <w:t xml:space="preserve"> </w:t>
      </w:r>
      <w:r w:rsidRPr="00AD6A4C">
        <w:rPr>
          <w:sz w:val="24"/>
          <w:szCs w:val="24"/>
        </w:rPr>
        <w:t>ногами»</w:t>
      </w:r>
      <w:r w:rsidRPr="00AD6A4C">
        <w:rPr>
          <w:spacing w:val="49"/>
          <w:sz w:val="24"/>
          <w:szCs w:val="24"/>
        </w:rPr>
        <w:t xml:space="preserve"> </w:t>
      </w:r>
      <w:r w:rsidRPr="00AD6A4C">
        <w:rPr>
          <w:sz w:val="24"/>
          <w:szCs w:val="24"/>
        </w:rPr>
        <w:t>за</w:t>
      </w:r>
      <w:r w:rsidRPr="00AD6A4C">
        <w:rPr>
          <w:spacing w:val="55"/>
          <w:sz w:val="24"/>
          <w:szCs w:val="24"/>
        </w:rPr>
        <w:t xml:space="preserve"> </w:t>
      </w:r>
      <w:proofErr w:type="gramStart"/>
      <w:r w:rsidRPr="00AD6A4C">
        <w:rPr>
          <w:sz w:val="24"/>
          <w:szCs w:val="24"/>
        </w:rPr>
        <w:t>экономическое</w:t>
      </w:r>
      <w:proofErr w:type="gramEnd"/>
    </w:p>
    <w:p w:rsidR="001B5B64" w:rsidRPr="00AD6A4C" w:rsidRDefault="001B5B64" w:rsidP="00AD6A4C">
      <w:pPr>
        <w:pStyle w:val="a3"/>
        <w:spacing w:line="276" w:lineRule="auto"/>
        <w:ind w:left="982"/>
        <w:rPr>
          <w:sz w:val="24"/>
          <w:szCs w:val="24"/>
        </w:rPr>
      </w:pPr>
      <w:r w:rsidRPr="00AD6A4C">
        <w:rPr>
          <w:sz w:val="24"/>
          <w:szCs w:val="24"/>
        </w:rPr>
        <w:t>благополучие.</w:t>
      </w:r>
    </w:p>
    <w:p w:rsidR="001B5B64" w:rsidRPr="00AD6A4C" w:rsidRDefault="001B5B64" w:rsidP="00AD6A4C">
      <w:pPr>
        <w:pStyle w:val="a3"/>
        <w:spacing w:line="276" w:lineRule="auto"/>
        <w:ind w:left="622"/>
        <w:rPr>
          <w:sz w:val="24"/>
          <w:szCs w:val="24"/>
        </w:rPr>
      </w:pPr>
      <w:r w:rsidRPr="00AD6A4C">
        <w:rPr>
          <w:sz w:val="24"/>
          <w:szCs w:val="24"/>
        </w:rPr>
        <w:t>18.Государственное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частное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партнерство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общественном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транспорте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города.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19.Общественный транспорт</w:t>
      </w:r>
      <w:r w:rsidRPr="00AD6A4C">
        <w:rPr>
          <w:spacing w:val="-1"/>
          <w:sz w:val="24"/>
          <w:szCs w:val="24"/>
        </w:rPr>
        <w:t xml:space="preserve"> </w:t>
      </w:r>
      <w:r w:rsidRPr="00AD6A4C">
        <w:rPr>
          <w:sz w:val="24"/>
          <w:szCs w:val="24"/>
        </w:rPr>
        <w:t>как чистое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общественное</w:t>
      </w:r>
      <w:r w:rsidRPr="00AD6A4C">
        <w:rPr>
          <w:spacing w:val="2"/>
          <w:sz w:val="24"/>
          <w:szCs w:val="24"/>
        </w:rPr>
        <w:t xml:space="preserve"> </w:t>
      </w:r>
      <w:r w:rsidRPr="00AD6A4C">
        <w:rPr>
          <w:sz w:val="24"/>
          <w:szCs w:val="24"/>
        </w:rPr>
        <w:t>благо.</w:t>
      </w:r>
    </w:p>
    <w:p w:rsidR="001B5B64" w:rsidRPr="00AD6A4C" w:rsidRDefault="001B5B64" w:rsidP="00AD6A4C">
      <w:pPr>
        <w:pStyle w:val="a3"/>
        <w:spacing w:line="276" w:lineRule="auto"/>
        <w:ind w:left="622"/>
        <w:rPr>
          <w:sz w:val="24"/>
          <w:szCs w:val="24"/>
        </w:rPr>
      </w:pPr>
      <w:r w:rsidRPr="00AD6A4C">
        <w:rPr>
          <w:sz w:val="24"/>
          <w:szCs w:val="24"/>
        </w:rPr>
        <w:t>20.Эффективность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перегружаемых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общественных</w:t>
      </w:r>
      <w:r w:rsidRPr="00AD6A4C">
        <w:rPr>
          <w:spacing w:val="-9"/>
          <w:sz w:val="24"/>
          <w:szCs w:val="24"/>
        </w:rPr>
        <w:t xml:space="preserve"> </w:t>
      </w:r>
      <w:r w:rsidRPr="00AD6A4C">
        <w:rPr>
          <w:sz w:val="24"/>
          <w:szCs w:val="24"/>
        </w:rPr>
        <w:t>благ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городском</w:t>
      </w:r>
      <w:r w:rsidRPr="00AD6A4C">
        <w:rPr>
          <w:spacing w:val="8"/>
          <w:sz w:val="24"/>
          <w:szCs w:val="24"/>
        </w:rPr>
        <w:t xml:space="preserve"> </w:t>
      </w:r>
      <w:r w:rsidRPr="00AD6A4C">
        <w:rPr>
          <w:sz w:val="24"/>
          <w:szCs w:val="24"/>
        </w:rPr>
        <w:t>хозяйстве.</w:t>
      </w:r>
    </w:p>
    <w:p w:rsidR="00AD6A4C" w:rsidRDefault="00AD6A4C" w:rsidP="00AD6A4C">
      <w:pPr>
        <w:pStyle w:val="11"/>
        <w:spacing w:line="276" w:lineRule="auto"/>
        <w:ind w:left="0" w:right="469" w:firstLine="689"/>
        <w:rPr>
          <w:sz w:val="24"/>
          <w:szCs w:val="24"/>
        </w:rPr>
      </w:pPr>
    </w:p>
    <w:p w:rsidR="00AD1B04" w:rsidRPr="00AD6A4C" w:rsidRDefault="001B5B64" w:rsidP="00AD6A4C">
      <w:pPr>
        <w:pStyle w:val="11"/>
        <w:spacing w:line="276" w:lineRule="auto"/>
        <w:ind w:left="0" w:right="469" w:firstLine="689"/>
        <w:rPr>
          <w:sz w:val="24"/>
          <w:szCs w:val="24"/>
        </w:rPr>
      </w:pPr>
      <w:r w:rsidRPr="00AD6A4C">
        <w:rPr>
          <w:sz w:val="24"/>
          <w:szCs w:val="24"/>
        </w:rPr>
        <w:t xml:space="preserve">Часть </w:t>
      </w:r>
      <w:r w:rsidR="00AD6A4C" w:rsidRPr="00AD6A4C">
        <w:rPr>
          <w:sz w:val="24"/>
          <w:szCs w:val="24"/>
        </w:rPr>
        <w:t>4</w:t>
      </w:r>
      <w:r w:rsidRPr="00AD6A4C">
        <w:rPr>
          <w:sz w:val="24"/>
          <w:szCs w:val="24"/>
        </w:rPr>
        <w:t xml:space="preserve">. Написать </w:t>
      </w:r>
      <w:r w:rsidR="00FE27B8" w:rsidRPr="00AD6A4C">
        <w:rPr>
          <w:sz w:val="24"/>
          <w:szCs w:val="24"/>
        </w:rPr>
        <w:t>эссе</w:t>
      </w:r>
      <w:r w:rsidRPr="00AD6A4C">
        <w:rPr>
          <w:sz w:val="24"/>
          <w:szCs w:val="24"/>
        </w:rPr>
        <w:t xml:space="preserve"> по теме:</w:t>
      </w:r>
    </w:p>
    <w:p w:rsidR="00AD1B04" w:rsidRPr="00AD6A4C" w:rsidRDefault="00AD1B04" w:rsidP="00AD6A4C">
      <w:pPr>
        <w:pStyle w:val="a3"/>
        <w:spacing w:line="276" w:lineRule="auto"/>
        <w:ind w:left="0"/>
        <w:jc w:val="left"/>
        <w:rPr>
          <w:b/>
          <w:sz w:val="24"/>
          <w:szCs w:val="24"/>
        </w:rPr>
      </w:pP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</w:tabs>
        <w:spacing w:line="276" w:lineRule="auto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Анархия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власть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закона: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сравнительный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анализ.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</w:tabs>
        <w:spacing w:line="276" w:lineRule="auto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Особенности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возникновения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эволюция государства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по</w:t>
      </w:r>
      <w:r w:rsidRPr="00AD6A4C">
        <w:rPr>
          <w:spacing w:val="-6"/>
          <w:sz w:val="24"/>
          <w:szCs w:val="24"/>
        </w:rPr>
        <w:t xml:space="preserve"> </w:t>
      </w:r>
      <w:proofErr w:type="spellStart"/>
      <w:r w:rsidRPr="00AD6A4C">
        <w:rPr>
          <w:sz w:val="24"/>
          <w:szCs w:val="24"/>
        </w:rPr>
        <w:t>Олсону</w:t>
      </w:r>
      <w:proofErr w:type="spellEnd"/>
      <w:r w:rsidRPr="00AD6A4C">
        <w:rPr>
          <w:sz w:val="24"/>
          <w:szCs w:val="24"/>
        </w:rPr>
        <w:t>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  <w:tab w:val="left" w:pos="3273"/>
          <w:tab w:val="left" w:pos="5044"/>
          <w:tab w:val="left" w:pos="5523"/>
          <w:tab w:val="left" w:pos="6238"/>
          <w:tab w:val="left" w:pos="8794"/>
          <w:tab w:val="left" w:pos="9412"/>
        </w:tabs>
        <w:spacing w:line="276" w:lineRule="auto"/>
        <w:ind w:left="973" w:right="151" w:hanging="284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Всеобъемлющее</w:t>
      </w:r>
      <w:r w:rsidRPr="00AD6A4C">
        <w:rPr>
          <w:sz w:val="24"/>
          <w:szCs w:val="24"/>
        </w:rPr>
        <w:tab/>
        <w:t>государство</w:t>
      </w:r>
      <w:r w:rsidRPr="00AD6A4C">
        <w:rPr>
          <w:sz w:val="24"/>
          <w:szCs w:val="24"/>
        </w:rPr>
        <w:tab/>
        <w:t>и</w:t>
      </w:r>
      <w:r w:rsidRPr="00AD6A4C">
        <w:rPr>
          <w:sz w:val="24"/>
          <w:szCs w:val="24"/>
        </w:rPr>
        <w:tab/>
        <w:t>его</w:t>
      </w:r>
      <w:r w:rsidRPr="00AD6A4C">
        <w:rPr>
          <w:sz w:val="24"/>
          <w:szCs w:val="24"/>
        </w:rPr>
        <w:tab/>
        <w:t>несостоятельность</w:t>
      </w:r>
      <w:r w:rsidRPr="00AD6A4C">
        <w:rPr>
          <w:sz w:val="24"/>
          <w:szCs w:val="24"/>
        </w:rPr>
        <w:tab/>
        <w:t>по</w:t>
      </w:r>
      <w:r w:rsidRPr="00AD6A4C">
        <w:rPr>
          <w:sz w:val="24"/>
          <w:szCs w:val="24"/>
        </w:rPr>
        <w:tab/>
      </w:r>
      <w:proofErr w:type="spellStart"/>
      <w:r w:rsidRPr="00AD6A4C">
        <w:rPr>
          <w:sz w:val="24"/>
          <w:szCs w:val="24"/>
        </w:rPr>
        <w:t>Хайеку</w:t>
      </w:r>
      <w:proofErr w:type="spellEnd"/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(сравнительный анализ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современным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государством).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1031"/>
        </w:tabs>
        <w:spacing w:line="276" w:lineRule="auto"/>
        <w:ind w:left="1030" w:hanging="341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Применение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гипотезы</w:t>
      </w:r>
      <w:r w:rsidRPr="00AD6A4C">
        <w:rPr>
          <w:spacing w:val="-3"/>
          <w:sz w:val="24"/>
          <w:szCs w:val="24"/>
        </w:rPr>
        <w:t xml:space="preserve"> </w:t>
      </w:r>
      <w:proofErr w:type="spellStart"/>
      <w:r w:rsidRPr="00AD6A4C">
        <w:rPr>
          <w:sz w:val="24"/>
          <w:szCs w:val="24"/>
        </w:rPr>
        <w:t>Тибу</w:t>
      </w:r>
      <w:proofErr w:type="spellEnd"/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для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российских</w:t>
      </w:r>
      <w:r w:rsidRPr="00AD6A4C">
        <w:rPr>
          <w:spacing w:val="-8"/>
          <w:sz w:val="24"/>
          <w:szCs w:val="24"/>
        </w:rPr>
        <w:t xml:space="preserve"> </w:t>
      </w:r>
      <w:r w:rsidRPr="00AD6A4C">
        <w:rPr>
          <w:sz w:val="24"/>
          <w:szCs w:val="24"/>
        </w:rPr>
        <w:t>муниципалитетов.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1041"/>
        </w:tabs>
        <w:spacing w:line="276" w:lineRule="auto"/>
        <w:ind w:left="973" w:right="161" w:hanging="284"/>
        <w:jc w:val="left"/>
        <w:rPr>
          <w:sz w:val="24"/>
          <w:szCs w:val="24"/>
        </w:rPr>
      </w:pPr>
      <w:r w:rsidRPr="00AD6A4C">
        <w:rPr>
          <w:sz w:val="24"/>
          <w:szCs w:val="24"/>
        </w:rPr>
        <w:lastRenderedPageBreak/>
        <w:tab/>
        <w:t>Государственные заимствования как отложенное налогообложение: верна ли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эквивалентность</w:t>
      </w:r>
      <w:r w:rsidRPr="00AD6A4C">
        <w:rPr>
          <w:spacing w:val="-2"/>
          <w:sz w:val="24"/>
          <w:szCs w:val="24"/>
        </w:rPr>
        <w:t xml:space="preserve"> </w:t>
      </w:r>
      <w:r w:rsidRPr="00AD6A4C">
        <w:rPr>
          <w:sz w:val="24"/>
          <w:szCs w:val="24"/>
        </w:rPr>
        <w:t>по</w:t>
      </w:r>
      <w:r w:rsidRPr="00AD6A4C">
        <w:rPr>
          <w:spacing w:val="1"/>
          <w:sz w:val="24"/>
          <w:szCs w:val="24"/>
        </w:rPr>
        <w:t xml:space="preserve"> </w:t>
      </w:r>
      <w:proofErr w:type="spellStart"/>
      <w:r w:rsidRPr="00AD6A4C">
        <w:rPr>
          <w:sz w:val="24"/>
          <w:szCs w:val="24"/>
        </w:rPr>
        <w:t>Рикардо</w:t>
      </w:r>
      <w:proofErr w:type="spellEnd"/>
      <w:r w:rsidRPr="00AD6A4C">
        <w:rPr>
          <w:sz w:val="24"/>
          <w:szCs w:val="24"/>
        </w:rPr>
        <w:t>?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1041"/>
          <w:tab w:val="left" w:pos="2603"/>
          <w:tab w:val="left" w:pos="4133"/>
          <w:tab w:val="left" w:pos="5332"/>
          <w:tab w:val="left" w:pos="7355"/>
          <w:tab w:val="left" w:pos="8995"/>
          <w:tab w:val="left" w:pos="10145"/>
        </w:tabs>
        <w:spacing w:line="276" w:lineRule="auto"/>
        <w:ind w:left="973" w:right="160" w:hanging="284"/>
        <w:jc w:val="left"/>
        <w:rPr>
          <w:sz w:val="24"/>
          <w:szCs w:val="24"/>
        </w:rPr>
      </w:pPr>
      <w:r w:rsidRPr="00AD6A4C">
        <w:rPr>
          <w:sz w:val="24"/>
          <w:szCs w:val="24"/>
        </w:rPr>
        <w:tab/>
        <w:t>«Трагедия</w:t>
      </w:r>
      <w:r w:rsidRPr="00AD6A4C">
        <w:rPr>
          <w:sz w:val="24"/>
          <w:szCs w:val="24"/>
        </w:rPr>
        <w:tab/>
        <w:t>общины»:</w:t>
      </w:r>
      <w:r w:rsidRPr="00AD6A4C">
        <w:rPr>
          <w:sz w:val="24"/>
          <w:szCs w:val="24"/>
        </w:rPr>
        <w:tab/>
        <w:t>почему</w:t>
      </w:r>
      <w:r w:rsidRPr="00AD6A4C">
        <w:rPr>
          <w:sz w:val="24"/>
          <w:szCs w:val="24"/>
        </w:rPr>
        <w:tab/>
        <w:t>неэффективен</w:t>
      </w:r>
      <w:r w:rsidRPr="00AD6A4C">
        <w:rPr>
          <w:sz w:val="24"/>
          <w:szCs w:val="24"/>
        </w:rPr>
        <w:tab/>
        <w:t>свободный</w:t>
      </w:r>
      <w:r w:rsidRPr="00AD6A4C">
        <w:rPr>
          <w:sz w:val="24"/>
          <w:szCs w:val="24"/>
        </w:rPr>
        <w:tab/>
        <w:t>доступ</w:t>
      </w:r>
      <w:r w:rsidRPr="00AD6A4C">
        <w:rPr>
          <w:sz w:val="24"/>
          <w:szCs w:val="24"/>
        </w:rPr>
        <w:tab/>
        <w:t>к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ограниченным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ресурсам?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  <w:tab w:val="left" w:pos="2416"/>
          <w:tab w:val="left" w:pos="4032"/>
          <w:tab w:val="left" w:pos="5073"/>
          <w:tab w:val="left" w:pos="6896"/>
          <w:tab w:val="left" w:pos="7874"/>
          <w:tab w:val="left" w:pos="8369"/>
        </w:tabs>
        <w:spacing w:line="276" w:lineRule="auto"/>
        <w:ind w:left="973" w:right="156" w:hanging="284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Денежные</w:t>
      </w:r>
      <w:r w:rsidRPr="00AD6A4C">
        <w:rPr>
          <w:sz w:val="24"/>
          <w:szCs w:val="24"/>
        </w:rPr>
        <w:tab/>
        <w:t>трансферты</w:t>
      </w:r>
      <w:r w:rsidRPr="00AD6A4C">
        <w:rPr>
          <w:sz w:val="24"/>
          <w:szCs w:val="24"/>
        </w:rPr>
        <w:tab/>
        <w:t>против</w:t>
      </w:r>
      <w:r w:rsidRPr="00AD6A4C">
        <w:rPr>
          <w:sz w:val="24"/>
          <w:szCs w:val="24"/>
        </w:rPr>
        <w:tab/>
      </w:r>
      <w:proofErr w:type="gramStart"/>
      <w:r w:rsidRPr="00AD6A4C">
        <w:rPr>
          <w:sz w:val="24"/>
          <w:szCs w:val="24"/>
        </w:rPr>
        <w:t>натуральных</w:t>
      </w:r>
      <w:proofErr w:type="gramEnd"/>
      <w:r w:rsidRPr="00AD6A4C">
        <w:rPr>
          <w:sz w:val="24"/>
          <w:szCs w:val="24"/>
        </w:rPr>
        <w:t>:</w:t>
      </w:r>
      <w:r w:rsidRPr="00AD6A4C">
        <w:rPr>
          <w:sz w:val="24"/>
          <w:szCs w:val="24"/>
        </w:rPr>
        <w:tab/>
        <w:t>нужно</w:t>
      </w:r>
      <w:r w:rsidRPr="00AD6A4C">
        <w:rPr>
          <w:sz w:val="24"/>
          <w:szCs w:val="24"/>
        </w:rPr>
        <w:tab/>
        <w:t>ли</w:t>
      </w:r>
      <w:r w:rsidRPr="00AD6A4C">
        <w:rPr>
          <w:sz w:val="24"/>
          <w:szCs w:val="24"/>
        </w:rPr>
        <w:tab/>
      </w:r>
      <w:proofErr w:type="spellStart"/>
      <w:r w:rsidRPr="00AD6A4C">
        <w:rPr>
          <w:sz w:val="24"/>
          <w:szCs w:val="24"/>
        </w:rPr>
        <w:t>монетизировать</w:t>
      </w:r>
      <w:proofErr w:type="spellEnd"/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льготы?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830"/>
        </w:tabs>
        <w:spacing w:line="276" w:lineRule="auto"/>
        <w:ind w:left="829" w:right="153" w:hanging="284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Концепция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единого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налога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Генри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Джорджа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сравнении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современной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налоговой</w:t>
      </w:r>
      <w:r w:rsidRPr="00AD6A4C">
        <w:rPr>
          <w:spacing w:val="3"/>
          <w:sz w:val="24"/>
          <w:szCs w:val="24"/>
        </w:rPr>
        <w:t xml:space="preserve"> </w:t>
      </w:r>
      <w:r w:rsidRPr="00AD6A4C">
        <w:rPr>
          <w:sz w:val="24"/>
          <w:szCs w:val="24"/>
        </w:rPr>
        <w:t>системой.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830"/>
        </w:tabs>
        <w:spacing w:line="276" w:lineRule="auto"/>
        <w:ind w:left="829" w:hanging="284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Концепция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конституционных</w:t>
      </w:r>
      <w:r w:rsidRPr="00AD6A4C">
        <w:rPr>
          <w:spacing w:val="-9"/>
          <w:sz w:val="24"/>
          <w:szCs w:val="24"/>
        </w:rPr>
        <w:t xml:space="preserve"> </w:t>
      </w:r>
      <w:r w:rsidRPr="00AD6A4C">
        <w:rPr>
          <w:sz w:val="24"/>
          <w:szCs w:val="24"/>
        </w:rPr>
        <w:t>ограничений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государства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их</w:t>
      </w:r>
      <w:r w:rsidRPr="00AD6A4C">
        <w:rPr>
          <w:spacing w:val="-10"/>
          <w:sz w:val="24"/>
          <w:szCs w:val="24"/>
        </w:rPr>
        <w:t xml:space="preserve"> </w:t>
      </w:r>
      <w:r w:rsidRPr="00AD6A4C">
        <w:rPr>
          <w:sz w:val="24"/>
          <w:szCs w:val="24"/>
        </w:rPr>
        <w:t>расширения.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</w:tabs>
        <w:spacing w:line="276" w:lineRule="auto"/>
        <w:ind w:left="829" w:right="155" w:hanging="284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Классификация</w:t>
      </w:r>
      <w:r w:rsidRPr="00AD6A4C">
        <w:rPr>
          <w:spacing w:val="25"/>
          <w:sz w:val="24"/>
          <w:szCs w:val="24"/>
        </w:rPr>
        <w:t xml:space="preserve"> </w:t>
      </w:r>
      <w:r w:rsidRPr="00AD6A4C">
        <w:rPr>
          <w:sz w:val="24"/>
          <w:szCs w:val="24"/>
        </w:rPr>
        <w:t>автократических</w:t>
      </w:r>
      <w:r w:rsidRPr="00AD6A4C">
        <w:rPr>
          <w:spacing w:val="19"/>
          <w:sz w:val="24"/>
          <w:szCs w:val="24"/>
        </w:rPr>
        <w:t xml:space="preserve"> </w:t>
      </w:r>
      <w:r w:rsidRPr="00AD6A4C">
        <w:rPr>
          <w:sz w:val="24"/>
          <w:szCs w:val="24"/>
        </w:rPr>
        <w:t>режимов</w:t>
      </w:r>
      <w:r w:rsidRPr="00AD6A4C">
        <w:rPr>
          <w:spacing w:val="22"/>
          <w:sz w:val="24"/>
          <w:szCs w:val="24"/>
        </w:rPr>
        <w:t xml:space="preserve"> </w:t>
      </w:r>
      <w:r w:rsidRPr="00AD6A4C">
        <w:rPr>
          <w:sz w:val="24"/>
          <w:szCs w:val="24"/>
        </w:rPr>
        <w:t>по</w:t>
      </w:r>
      <w:r w:rsidRPr="00AD6A4C">
        <w:rPr>
          <w:spacing w:val="25"/>
          <w:sz w:val="24"/>
          <w:szCs w:val="24"/>
        </w:rPr>
        <w:t xml:space="preserve"> </w:t>
      </w:r>
      <w:proofErr w:type="spellStart"/>
      <w:r w:rsidRPr="00AD6A4C">
        <w:rPr>
          <w:sz w:val="24"/>
          <w:szCs w:val="24"/>
        </w:rPr>
        <w:t>Р.Винтроубу</w:t>
      </w:r>
      <w:proofErr w:type="spellEnd"/>
      <w:r w:rsidRPr="00AD6A4C">
        <w:rPr>
          <w:spacing w:val="19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24"/>
          <w:sz w:val="24"/>
          <w:szCs w:val="24"/>
        </w:rPr>
        <w:t xml:space="preserve"> </w:t>
      </w:r>
      <w:r w:rsidRPr="00AD6A4C">
        <w:rPr>
          <w:sz w:val="24"/>
          <w:szCs w:val="24"/>
        </w:rPr>
        <w:t>сравнительный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анализ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диктатора</w:t>
      </w:r>
      <w:r w:rsidRPr="00AD6A4C">
        <w:rPr>
          <w:spacing w:val="4"/>
          <w:sz w:val="24"/>
          <w:szCs w:val="24"/>
        </w:rPr>
        <w:t xml:space="preserve"> </w:t>
      </w:r>
      <w:r w:rsidRPr="00AD6A4C">
        <w:rPr>
          <w:sz w:val="24"/>
          <w:szCs w:val="24"/>
        </w:rPr>
        <w:t>с</w:t>
      </w:r>
      <w:r w:rsidRPr="00AD6A4C">
        <w:rPr>
          <w:spacing w:val="2"/>
          <w:sz w:val="24"/>
          <w:szCs w:val="24"/>
        </w:rPr>
        <w:t xml:space="preserve"> </w:t>
      </w:r>
      <w:r w:rsidRPr="00AD6A4C">
        <w:rPr>
          <w:sz w:val="24"/>
          <w:szCs w:val="24"/>
        </w:rPr>
        <w:t>тоталитарной системой.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</w:tabs>
        <w:spacing w:line="276" w:lineRule="auto"/>
        <w:ind w:hanging="423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Роли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интересы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индивидов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системе</w:t>
      </w:r>
      <w:r w:rsidRPr="00AD6A4C">
        <w:rPr>
          <w:spacing w:val="-2"/>
          <w:sz w:val="24"/>
          <w:szCs w:val="24"/>
        </w:rPr>
        <w:t xml:space="preserve"> </w:t>
      </w:r>
      <w:r w:rsidRPr="00AD6A4C">
        <w:rPr>
          <w:sz w:val="24"/>
          <w:szCs w:val="24"/>
        </w:rPr>
        <w:t>политических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интересов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государства.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  <w:tab w:val="left" w:pos="2487"/>
          <w:tab w:val="left" w:pos="3906"/>
          <w:tab w:val="left" w:pos="4256"/>
          <w:tab w:val="left" w:pos="5714"/>
          <w:tab w:val="left" w:pos="6975"/>
          <w:tab w:val="left" w:pos="8472"/>
        </w:tabs>
        <w:spacing w:line="276" w:lineRule="auto"/>
        <w:ind w:left="829" w:right="152" w:hanging="284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Структура,</w:t>
      </w:r>
      <w:r w:rsidRPr="00AD6A4C">
        <w:rPr>
          <w:sz w:val="24"/>
          <w:szCs w:val="24"/>
        </w:rPr>
        <w:tab/>
        <w:t>масштабы</w:t>
      </w:r>
      <w:r w:rsidRPr="00AD6A4C">
        <w:rPr>
          <w:sz w:val="24"/>
          <w:szCs w:val="24"/>
        </w:rPr>
        <w:tab/>
        <w:t>и</w:t>
      </w:r>
      <w:r w:rsidRPr="00AD6A4C">
        <w:rPr>
          <w:sz w:val="24"/>
          <w:szCs w:val="24"/>
        </w:rPr>
        <w:tab/>
        <w:t>тенденции</w:t>
      </w:r>
      <w:r w:rsidRPr="00AD6A4C">
        <w:rPr>
          <w:sz w:val="24"/>
          <w:szCs w:val="24"/>
        </w:rPr>
        <w:tab/>
        <w:t>развития</w:t>
      </w:r>
      <w:r w:rsidRPr="00AD6A4C">
        <w:rPr>
          <w:sz w:val="24"/>
          <w:szCs w:val="24"/>
        </w:rPr>
        <w:tab/>
        <w:t>экономики</w:t>
      </w:r>
      <w:r w:rsidRPr="00AD6A4C">
        <w:rPr>
          <w:sz w:val="24"/>
          <w:szCs w:val="24"/>
        </w:rPr>
        <w:tab/>
        <w:t>общественного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сектора</w:t>
      </w:r>
      <w:r w:rsidRPr="00AD6A4C">
        <w:rPr>
          <w:spacing w:val="3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-1"/>
          <w:sz w:val="24"/>
          <w:szCs w:val="24"/>
        </w:rPr>
        <w:t xml:space="preserve"> </w:t>
      </w:r>
      <w:r w:rsidRPr="00AD6A4C">
        <w:rPr>
          <w:sz w:val="24"/>
          <w:szCs w:val="24"/>
        </w:rPr>
        <w:t>развитых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странах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(или</w:t>
      </w:r>
      <w:r w:rsidRPr="00AD6A4C">
        <w:rPr>
          <w:spacing w:val="4"/>
          <w:sz w:val="24"/>
          <w:szCs w:val="24"/>
        </w:rPr>
        <w:t xml:space="preserve"> </w:t>
      </w:r>
      <w:r w:rsidRPr="00AD6A4C">
        <w:rPr>
          <w:sz w:val="24"/>
          <w:szCs w:val="24"/>
        </w:rPr>
        <w:t>на</w:t>
      </w:r>
      <w:r w:rsidRPr="00AD6A4C">
        <w:rPr>
          <w:spacing w:val="2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примере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одной страны).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  <w:tab w:val="left" w:pos="2867"/>
          <w:tab w:val="left" w:pos="4214"/>
          <w:tab w:val="left" w:pos="6465"/>
          <w:tab w:val="left" w:pos="8915"/>
          <w:tab w:val="left" w:pos="10161"/>
        </w:tabs>
        <w:spacing w:line="276" w:lineRule="auto"/>
        <w:ind w:left="829" w:right="156" w:hanging="284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Особенности</w:t>
      </w:r>
      <w:r w:rsidRPr="00AD6A4C">
        <w:rPr>
          <w:sz w:val="24"/>
          <w:szCs w:val="24"/>
        </w:rPr>
        <w:tab/>
        <w:t>(формы)</w:t>
      </w:r>
      <w:r w:rsidRPr="00AD6A4C">
        <w:rPr>
          <w:sz w:val="24"/>
          <w:szCs w:val="24"/>
        </w:rPr>
        <w:tab/>
        <w:t>взаимодействия</w:t>
      </w:r>
      <w:r w:rsidRPr="00AD6A4C">
        <w:rPr>
          <w:sz w:val="24"/>
          <w:szCs w:val="24"/>
        </w:rPr>
        <w:tab/>
        <w:t>государственного</w:t>
      </w:r>
      <w:r w:rsidRPr="00AD6A4C">
        <w:rPr>
          <w:sz w:val="24"/>
          <w:szCs w:val="24"/>
        </w:rPr>
        <w:tab/>
        <w:t>сектора</w:t>
      </w:r>
      <w:r w:rsidRPr="00AD6A4C">
        <w:rPr>
          <w:sz w:val="24"/>
          <w:szCs w:val="24"/>
        </w:rPr>
        <w:tab/>
        <w:t>с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независимыми</w:t>
      </w:r>
      <w:r w:rsidRPr="00AD6A4C">
        <w:rPr>
          <w:spacing w:val="-1"/>
          <w:sz w:val="24"/>
          <w:szCs w:val="24"/>
        </w:rPr>
        <w:t xml:space="preserve"> </w:t>
      </w:r>
      <w:r w:rsidRPr="00AD6A4C">
        <w:rPr>
          <w:sz w:val="24"/>
          <w:szCs w:val="24"/>
        </w:rPr>
        <w:t>некоммерческими</w:t>
      </w:r>
      <w:r w:rsidRPr="00AD6A4C">
        <w:rPr>
          <w:spacing w:val="-1"/>
          <w:sz w:val="24"/>
          <w:szCs w:val="24"/>
        </w:rPr>
        <w:t xml:space="preserve"> </w:t>
      </w:r>
      <w:r w:rsidRPr="00AD6A4C">
        <w:rPr>
          <w:sz w:val="24"/>
          <w:szCs w:val="24"/>
        </w:rPr>
        <w:t>организациями (мировой</w:t>
      </w:r>
      <w:r w:rsidRPr="00AD6A4C">
        <w:rPr>
          <w:spacing w:val="-1"/>
          <w:sz w:val="24"/>
          <w:szCs w:val="24"/>
        </w:rPr>
        <w:t xml:space="preserve"> </w:t>
      </w:r>
      <w:r w:rsidRPr="00AD6A4C">
        <w:rPr>
          <w:sz w:val="24"/>
          <w:szCs w:val="24"/>
        </w:rPr>
        <w:t>опыт).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  <w:tab w:val="left" w:pos="3040"/>
          <w:tab w:val="left" w:pos="5323"/>
          <w:tab w:val="left" w:pos="6533"/>
          <w:tab w:val="left" w:pos="8466"/>
        </w:tabs>
        <w:spacing w:line="276" w:lineRule="auto"/>
        <w:ind w:left="829" w:right="152" w:hanging="284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Формирование</w:t>
      </w:r>
      <w:r w:rsidRPr="00AD6A4C">
        <w:rPr>
          <w:sz w:val="24"/>
          <w:szCs w:val="24"/>
        </w:rPr>
        <w:tab/>
        <w:t>муниципального</w:t>
      </w:r>
      <w:r w:rsidRPr="00AD6A4C">
        <w:rPr>
          <w:sz w:val="24"/>
          <w:szCs w:val="24"/>
        </w:rPr>
        <w:tab/>
        <w:t>сектора</w:t>
      </w:r>
      <w:r w:rsidRPr="00AD6A4C">
        <w:rPr>
          <w:sz w:val="24"/>
          <w:szCs w:val="24"/>
        </w:rPr>
        <w:tab/>
        <w:t>региональной</w:t>
      </w:r>
      <w:r w:rsidRPr="00AD6A4C">
        <w:rPr>
          <w:sz w:val="24"/>
          <w:szCs w:val="24"/>
        </w:rPr>
        <w:tab/>
      </w:r>
      <w:r w:rsidRPr="00AD6A4C">
        <w:rPr>
          <w:spacing w:val="-1"/>
          <w:sz w:val="24"/>
          <w:szCs w:val="24"/>
        </w:rPr>
        <w:t>экономической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системы: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современные</w:t>
      </w:r>
      <w:r w:rsidRPr="00AD6A4C">
        <w:rPr>
          <w:spacing w:val="2"/>
          <w:sz w:val="24"/>
          <w:szCs w:val="24"/>
        </w:rPr>
        <w:t xml:space="preserve"> </w:t>
      </w:r>
      <w:r w:rsidRPr="00AD6A4C">
        <w:rPr>
          <w:sz w:val="24"/>
          <w:szCs w:val="24"/>
        </w:rPr>
        <w:t>тенденции.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</w:tabs>
        <w:spacing w:line="276" w:lineRule="auto"/>
        <w:ind w:left="829" w:right="153" w:hanging="284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Структура</w:t>
      </w:r>
      <w:r w:rsidRPr="00AD6A4C">
        <w:rPr>
          <w:spacing w:val="9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8"/>
          <w:sz w:val="24"/>
          <w:szCs w:val="24"/>
        </w:rPr>
        <w:t xml:space="preserve"> </w:t>
      </w:r>
      <w:r w:rsidRPr="00AD6A4C">
        <w:rPr>
          <w:sz w:val="24"/>
          <w:szCs w:val="24"/>
        </w:rPr>
        <w:t>границы</w:t>
      </w:r>
      <w:r w:rsidRPr="00AD6A4C">
        <w:rPr>
          <w:spacing w:val="9"/>
          <w:sz w:val="24"/>
          <w:szCs w:val="24"/>
        </w:rPr>
        <w:t xml:space="preserve"> </w:t>
      </w:r>
      <w:r w:rsidRPr="00AD6A4C">
        <w:rPr>
          <w:sz w:val="24"/>
          <w:szCs w:val="24"/>
        </w:rPr>
        <w:t>муниципального</w:t>
      </w:r>
      <w:r w:rsidRPr="00AD6A4C">
        <w:rPr>
          <w:spacing w:val="9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сектора</w:t>
      </w:r>
      <w:r w:rsidRPr="00AD6A4C">
        <w:rPr>
          <w:spacing w:val="14"/>
          <w:sz w:val="24"/>
          <w:szCs w:val="24"/>
        </w:rPr>
        <w:t xml:space="preserve"> </w:t>
      </w:r>
      <w:r w:rsidRPr="00AD6A4C">
        <w:rPr>
          <w:sz w:val="24"/>
          <w:szCs w:val="24"/>
        </w:rPr>
        <w:t>региональной</w:t>
      </w:r>
      <w:r w:rsidRPr="00AD6A4C">
        <w:rPr>
          <w:spacing w:val="9"/>
          <w:sz w:val="24"/>
          <w:szCs w:val="24"/>
        </w:rPr>
        <w:t xml:space="preserve"> </w:t>
      </w:r>
      <w:r w:rsidRPr="00AD6A4C">
        <w:rPr>
          <w:sz w:val="24"/>
          <w:szCs w:val="24"/>
        </w:rPr>
        <w:t>экономической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системы</w:t>
      </w:r>
      <w:r w:rsidRPr="00AD6A4C">
        <w:rPr>
          <w:spacing w:val="2"/>
          <w:sz w:val="24"/>
          <w:szCs w:val="24"/>
        </w:rPr>
        <w:t xml:space="preserve"> </w:t>
      </w:r>
      <w:r w:rsidRPr="00AD6A4C">
        <w:rPr>
          <w:sz w:val="24"/>
          <w:szCs w:val="24"/>
        </w:rPr>
        <w:t>в различных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странах.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</w:tabs>
        <w:spacing w:line="276" w:lineRule="auto"/>
        <w:ind w:hanging="423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Рынок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медицинских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услуг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как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пример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асимметричности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информации.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</w:tabs>
        <w:spacing w:line="276" w:lineRule="auto"/>
        <w:ind w:hanging="423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Общественный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ЖКХ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РФ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(или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отдельного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региона).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</w:tabs>
        <w:spacing w:line="276" w:lineRule="auto"/>
        <w:ind w:hanging="423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Особенности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политического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делового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цикла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современной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России.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</w:tabs>
        <w:spacing w:line="276" w:lineRule="auto"/>
        <w:ind w:hanging="423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Возможности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«третьего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сектора»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-4"/>
          <w:sz w:val="24"/>
          <w:szCs w:val="24"/>
        </w:rPr>
        <w:t xml:space="preserve"> </w:t>
      </w:r>
      <w:r w:rsidRPr="00AD6A4C">
        <w:rPr>
          <w:sz w:val="24"/>
          <w:szCs w:val="24"/>
        </w:rPr>
        <w:t>производстве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социально</w:t>
      </w:r>
      <w:r w:rsidRPr="00AD6A4C">
        <w:rPr>
          <w:spacing w:val="-3"/>
          <w:sz w:val="24"/>
          <w:szCs w:val="24"/>
        </w:rPr>
        <w:t xml:space="preserve"> </w:t>
      </w:r>
      <w:r w:rsidRPr="00AD6A4C">
        <w:rPr>
          <w:sz w:val="24"/>
          <w:szCs w:val="24"/>
        </w:rPr>
        <w:t>значимых</w:t>
      </w:r>
      <w:r w:rsidRPr="00AD6A4C">
        <w:rPr>
          <w:spacing w:val="-7"/>
          <w:sz w:val="24"/>
          <w:szCs w:val="24"/>
        </w:rPr>
        <w:t xml:space="preserve"> </w:t>
      </w:r>
      <w:r w:rsidRPr="00AD6A4C">
        <w:rPr>
          <w:sz w:val="24"/>
          <w:szCs w:val="24"/>
        </w:rPr>
        <w:t>благ.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</w:tabs>
        <w:spacing w:line="276" w:lineRule="auto"/>
        <w:ind w:hanging="423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Цели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инструменты</w:t>
      </w:r>
      <w:r w:rsidRPr="00AD6A4C">
        <w:rPr>
          <w:spacing w:val="-2"/>
          <w:sz w:val="24"/>
          <w:szCs w:val="24"/>
        </w:rPr>
        <w:t xml:space="preserve"> </w:t>
      </w:r>
      <w:r w:rsidRPr="00AD6A4C">
        <w:rPr>
          <w:sz w:val="24"/>
          <w:szCs w:val="24"/>
        </w:rPr>
        <w:t>оценки</w:t>
      </w:r>
      <w:r w:rsidRPr="00AD6A4C">
        <w:rPr>
          <w:spacing w:val="-6"/>
          <w:sz w:val="24"/>
          <w:szCs w:val="24"/>
        </w:rPr>
        <w:t xml:space="preserve"> </w:t>
      </w:r>
      <w:r w:rsidRPr="00AD6A4C">
        <w:rPr>
          <w:sz w:val="24"/>
          <w:szCs w:val="24"/>
        </w:rPr>
        <w:t>эффективности</w:t>
      </w:r>
      <w:r w:rsidRPr="00AD6A4C">
        <w:rPr>
          <w:spacing w:val="-5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общественных</w:t>
      </w:r>
      <w:r w:rsidRPr="00AD6A4C">
        <w:rPr>
          <w:spacing w:val="-9"/>
          <w:sz w:val="24"/>
          <w:szCs w:val="24"/>
        </w:rPr>
        <w:t xml:space="preserve"> </w:t>
      </w:r>
      <w:r w:rsidRPr="00AD6A4C">
        <w:rPr>
          <w:sz w:val="24"/>
          <w:szCs w:val="24"/>
        </w:rPr>
        <w:t>расходов.</w:t>
      </w:r>
    </w:p>
    <w:p w:rsidR="00AD1B04" w:rsidRPr="00AD6A4C" w:rsidRDefault="005418A3" w:rsidP="00AD6A4C">
      <w:pPr>
        <w:pStyle w:val="a5"/>
        <w:numPr>
          <w:ilvl w:val="1"/>
          <w:numId w:val="8"/>
        </w:numPr>
        <w:tabs>
          <w:tab w:val="left" w:pos="969"/>
        </w:tabs>
        <w:spacing w:line="276" w:lineRule="auto"/>
        <w:ind w:left="829" w:right="152" w:hanging="284"/>
        <w:jc w:val="left"/>
        <w:rPr>
          <w:sz w:val="24"/>
          <w:szCs w:val="24"/>
        </w:rPr>
      </w:pPr>
      <w:r w:rsidRPr="00AD6A4C">
        <w:rPr>
          <w:sz w:val="24"/>
          <w:szCs w:val="24"/>
        </w:rPr>
        <w:t>Роль</w:t>
      </w:r>
      <w:r w:rsidRPr="00AD6A4C">
        <w:rPr>
          <w:spacing w:val="18"/>
          <w:sz w:val="24"/>
          <w:szCs w:val="24"/>
        </w:rPr>
        <w:t xml:space="preserve"> </w:t>
      </w:r>
      <w:r w:rsidRPr="00AD6A4C">
        <w:rPr>
          <w:sz w:val="24"/>
          <w:szCs w:val="24"/>
        </w:rPr>
        <w:t>и</w:t>
      </w:r>
      <w:r w:rsidRPr="00AD6A4C">
        <w:rPr>
          <w:spacing w:val="21"/>
          <w:sz w:val="24"/>
          <w:szCs w:val="24"/>
        </w:rPr>
        <w:t xml:space="preserve"> </w:t>
      </w:r>
      <w:r w:rsidRPr="00AD6A4C">
        <w:rPr>
          <w:sz w:val="24"/>
          <w:szCs w:val="24"/>
        </w:rPr>
        <w:t>место</w:t>
      </w:r>
      <w:r w:rsidRPr="00AD6A4C">
        <w:rPr>
          <w:spacing w:val="21"/>
          <w:sz w:val="24"/>
          <w:szCs w:val="24"/>
        </w:rPr>
        <w:t xml:space="preserve"> </w:t>
      </w:r>
      <w:r w:rsidRPr="00AD6A4C">
        <w:rPr>
          <w:sz w:val="24"/>
          <w:szCs w:val="24"/>
        </w:rPr>
        <w:t>негосударственных</w:t>
      </w:r>
      <w:r w:rsidRPr="00AD6A4C">
        <w:rPr>
          <w:spacing w:val="16"/>
          <w:sz w:val="24"/>
          <w:szCs w:val="24"/>
        </w:rPr>
        <w:t xml:space="preserve"> </w:t>
      </w:r>
      <w:r w:rsidRPr="00AD6A4C">
        <w:rPr>
          <w:sz w:val="24"/>
          <w:szCs w:val="24"/>
        </w:rPr>
        <w:t>некоммерческих</w:t>
      </w:r>
      <w:r w:rsidRPr="00AD6A4C">
        <w:rPr>
          <w:spacing w:val="17"/>
          <w:sz w:val="24"/>
          <w:szCs w:val="24"/>
        </w:rPr>
        <w:t xml:space="preserve"> </w:t>
      </w:r>
      <w:r w:rsidRPr="00AD6A4C">
        <w:rPr>
          <w:sz w:val="24"/>
          <w:szCs w:val="24"/>
        </w:rPr>
        <w:t>структур</w:t>
      </w:r>
      <w:r w:rsidRPr="00AD6A4C">
        <w:rPr>
          <w:spacing w:val="21"/>
          <w:sz w:val="24"/>
          <w:szCs w:val="24"/>
        </w:rPr>
        <w:t xml:space="preserve"> </w:t>
      </w:r>
      <w:r w:rsidRPr="00AD6A4C">
        <w:rPr>
          <w:sz w:val="24"/>
          <w:szCs w:val="24"/>
        </w:rPr>
        <w:t>в</w:t>
      </w:r>
      <w:r w:rsidRPr="00AD6A4C">
        <w:rPr>
          <w:spacing w:val="30"/>
          <w:sz w:val="24"/>
          <w:szCs w:val="24"/>
        </w:rPr>
        <w:t xml:space="preserve"> </w:t>
      </w:r>
      <w:r w:rsidRPr="00AD6A4C">
        <w:rPr>
          <w:sz w:val="24"/>
          <w:szCs w:val="24"/>
        </w:rPr>
        <w:t>общественном</w:t>
      </w:r>
      <w:r w:rsidRPr="00AD6A4C">
        <w:rPr>
          <w:spacing w:val="-67"/>
          <w:sz w:val="24"/>
          <w:szCs w:val="24"/>
        </w:rPr>
        <w:t xml:space="preserve"> </w:t>
      </w:r>
      <w:r w:rsidRPr="00AD6A4C">
        <w:rPr>
          <w:sz w:val="24"/>
          <w:szCs w:val="24"/>
        </w:rPr>
        <w:t>секторе</w:t>
      </w:r>
      <w:r w:rsidRPr="00AD6A4C">
        <w:rPr>
          <w:spacing w:val="1"/>
          <w:sz w:val="24"/>
          <w:szCs w:val="24"/>
        </w:rPr>
        <w:t xml:space="preserve"> </w:t>
      </w:r>
      <w:r w:rsidRPr="00AD6A4C">
        <w:rPr>
          <w:sz w:val="24"/>
          <w:szCs w:val="24"/>
        </w:rPr>
        <w:t>экономики.</w:t>
      </w:r>
    </w:p>
    <w:p w:rsidR="00AD1B04" w:rsidRDefault="00AD1B04">
      <w:pPr>
        <w:spacing w:line="360" w:lineRule="auto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Pr="00AD6A4C" w:rsidRDefault="005418A3" w:rsidP="00AD6A4C">
      <w:pPr>
        <w:spacing w:line="276" w:lineRule="auto"/>
        <w:ind w:left="4522" w:right="925" w:hanging="3112"/>
        <w:rPr>
          <w:b/>
          <w:sz w:val="24"/>
          <w:szCs w:val="24"/>
        </w:rPr>
      </w:pPr>
      <w:r w:rsidRPr="00AD6A4C">
        <w:rPr>
          <w:b/>
          <w:sz w:val="24"/>
          <w:szCs w:val="24"/>
        </w:rPr>
        <w:lastRenderedPageBreak/>
        <w:t>УЧЕБНО-МЕТОДИЧЕСКОЕ И ИНФОРМАЦИОННОЕ ОБЕСПЕЧЕНИЕ</w:t>
      </w:r>
      <w:r w:rsidRPr="00AD6A4C">
        <w:rPr>
          <w:b/>
          <w:spacing w:val="-57"/>
          <w:sz w:val="24"/>
          <w:szCs w:val="24"/>
        </w:rPr>
        <w:t xml:space="preserve"> </w:t>
      </w:r>
      <w:r w:rsidRPr="00AD6A4C">
        <w:rPr>
          <w:b/>
          <w:sz w:val="24"/>
          <w:szCs w:val="24"/>
        </w:rPr>
        <w:t>ДИСЦИПЛИНЫ</w:t>
      </w:r>
    </w:p>
    <w:p w:rsidR="00F830E0" w:rsidRPr="00AD6A4C" w:rsidRDefault="00F830E0" w:rsidP="00AD6A4C">
      <w:pPr>
        <w:spacing w:line="276" w:lineRule="auto"/>
        <w:ind w:right="925" w:firstLine="720"/>
        <w:jc w:val="both"/>
        <w:rPr>
          <w:b/>
          <w:color w:val="000000"/>
          <w:sz w:val="24"/>
          <w:szCs w:val="24"/>
        </w:rPr>
      </w:pPr>
      <w:r w:rsidRPr="00AD6A4C">
        <w:rPr>
          <w:b/>
          <w:color w:val="000000"/>
          <w:sz w:val="24"/>
          <w:szCs w:val="24"/>
        </w:rPr>
        <w:t>Основная литература</w:t>
      </w:r>
    </w:p>
    <w:p w:rsidR="00F830E0" w:rsidRPr="00AD6A4C" w:rsidRDefault="00F830E0" w:rsidP="00AD6A4C">
      <w:pPr>
        <w:spacing w:line="276" w:lineRule="auto"/>
        <w:ind w:left="714" w:right="924" w:hanging="357"/>
        <w:rPr>
          <w:b/>
          <w:sz w:val="24"/>
          <w:szCs w:val="24"/>
        </w:rPr>
      </w:pPr>
      <w:r w:rsidRPr="00AD6A4C">
        <w:rPr>
          <w:color w:val="000000"/>
          <w:sz w:val="24"/>
          <w:szCs w:val="24"/>
        </w:rPr>
        <w:t xml:space="preserve">1.   </w:t>
      </w:r>
      <w:proofErr w:type="spellStart"/>
      <w:r w:rsidRPr="00AD6A4C">
        <w:rPr>
          <w:color w:val="000000"/>
          <w:sz w:val="24"/>
          <w:szCs w:val="24"/>
        </w:rPr>
        <w:t>Манахова</w:t>
      </w:r>
      <w:proofErr w:type="spellEnd"/>
      <w:r w:rsidRPr="00AD6A4C">
        <w:rPr>
          <w:color w:val="000000"/>
          <w:sz w:val="24"/>
          <w:szCs w:val="24"/>
        </w:rPr>
        <w:t xml:space="preserve">, И.В. Экономика общественного сектора: учебник / Москва: </w:t>
      </w:r>
      <w:proofErr w:type="gramStart"/>
      <w:r w:rsidR="00543B1A" w:rsidRPr="00AD6A4C">
        <w:rPr>
          <w:color w:val="000000"/>
          <w:sz w:val="24"/>
          <w:szCs w:val="24"/>
        </w:rPr>
        <w:t>А</w:t>
      </w:r>
      <w:r w:rsidRPr="00AD6A4C">
        <w:rPr>
          <w:color w:val="000000"/>
          <w:sz w:val="24"/>
          <w:szCs w:val="24"/>
        </w:rPr>
        <w:t>й</w:t>
      </w:r>
      <w:proofErr w:type="gramEnd"/>
      <w:r w:rsidRPr="00AD6A4C">
        <w:rPr>
          <w:color w:val="000000"/>
          <w:sz w:val="24"/>
          <w:szCs w:val="24"/>
        </w:rPr>
        <w:t xml:space="preserve"> Пи Ар Медиа, 2023</w:t>
      </w:r>
    </w:p>
    <w:p w:rsidR="00F830E0" w:rsidRPr="00AD6A4C" w:rsidRDefault="00F830E0" w:rsidP="00AD6A4C">
      <w:pPr>
        <w:spacing w:line="276" w:lineRule="auto"/>
        <w:ind w:left="714" w:right="924" w:hanging="357"/>
        <w:rPr>
          <w:color w:val="000000"/>
          <w:sz w:val="24"/>
          <w:szCs w:val="24"/>
        </w:rPr>
      </w:pPr>
      <w:r w:rsidRPr="00AD6A4C">
        <w:rPr>
          <w:color w:val="000000"/>
          <w:sz w:val="24"/>
          <w:szCs w:val="24"/>
        </w:rPr>
        <w:t xml:space="preserve">2.  Ахинов Г. А., </w:t>
      </w:r>
      <w:proofErr w:type="spellStart"/>
      <w:r w:rsidRPr="00AD6A4C">
        <w:rPr>
          <w:color w:val="000000"/>
          <w:sz w:val="24"/>
          <w:szCs w:val="24"/>
        </w:rPr>
        <w:t>Мысляева</w:t>
      </w:r>
      <w:proofErr w:type="spellEnd"/>
      <w:r w:rsidRPr="00AD6A4C">
        <w:rPr>
          <w:color w:val="000000"/>
          <w:sz w:val="24"/>
          <w:szCs w:val="24"/>
        </w:rPr>
        <w:t xml:space="preserve"> И. Н. Экономика общественного сектора: Учебник / Москва: ООО "Научно-издательский  издательский центр ИНФРА-М", 2023</w:t>
      </w:r>
    </w:p>
    <w:p w:rsidR="00F830E0" w:rsidRPr="00AD6A4C" w:rsidRDefault="00F830E0" w:rsidP="00AD6A4C">
      <w:pPr>
        <w:spacing w:line="276" w:lineRule="auto"/>
        <w:ind w:right="925" w:firstLine="714"/>
        <w:jc w:val="both"/>
        <w:rPr>
          <w:b/>
          <w:color w:val="000000"/>
          <w:sz w:val="24"/>
          <w:szCs w:val="24"/>
        </w:rPr>
      </w:pPr>
      <w:r w:rsidRPr="00AD6A4C">
        <w:rPr>
          <w:b/>
          <w:color w:val="000000"/>
          <w:sz w:val="24"/>
          <w:szCs w:val="24"/>
        </w:rPr>
        <w:t>Дополнительная литература</w:t>
      </w:r>
    </w:p>
    <w:p w:rsidR="00F830E0" w:rsidRPr="00AD6A4C" w:rsidRDefault="00F830E0" w:rsidP="00AD6A4C">
      <w:pPr>
        <w:pStyle w:val="a5"/>
        <w:numPr>
          <w:ilvl w:val="0"/>
          <w:numId w:val="20"/>
        </w:numPr>
        <w:spacing w:line="276" w:lineRule="auto"/>
        <w:ind w:right="925"/>
        <w:rPr>
          <w:color w:val="000000"/>
          <w:sz w:val="24"/>
          <w:szCs w:val="24"/>
        </w:rPr>
      </w:pPr>
      <w:r w:rsidRPr="00AD6A4C">
        <w:rPr>
          <w:color w:val="000000"/>
          <w:sz w:val="24"/>
          <w:szCs w:val="24"/>
        </w:rPr>
        <w:t xml:space="preserve">Ахинов Г. А., </w:t>
      </w:r>
      <w:proofErr w:type="spellStart"/>
      <w:r w:rsidRPr="00AD6A4C">
        <w:rPr>
          <w:color w:val="000000"/>
          <w:sz w:val="24"/>
          <w:szCs w:val="24"/>
        </w:rPr>
        <w:t>Мысляева</w:t>
      </w:r>
      <w:proofErr w:type="spellEnd"/>
      <w:r w:rsidRPr="00AD6A4C">
        <w:rPr>
          <w:color w:val="000000"/>
          <w:sz w:val="24"/>
          <w:szCs w:val="24"/>
        </w:rPr>
        <w:t xml:space="preserve"> И. Н. Экономика общественного сектора: Учебник / Москва: ООО "Научно-издательский  центр ИНФРА-М", 2021</w:t>
      </w:r>
    </w:p>
    <w:p w:rsidR="00F830E0" w:rsidRPr="00AD6A4C" w:rsidRDefault="00F830E0" w:rsidP="00AD6A4C">
      <w:pPr>
        <w:pStyle w:val="a5"/>
        <w:numPr>
          <w:ilvl w:val="0"/>
          <w:numId w:val="20"/>
        </w:numPr>
        <w:spacing w:line="276" w:lineRule="auto"/>
        <w:ind w:right="925"/>
        <w:rPr>
          <w:color w:val="000000"/>
          <w:sz w:val="24"/>
          <w:szCs w:val="24"/>
        </w:rPr>
      </w:pPr>
      <w:r w:rsidRPr="00AD6A4C">
        <w:rPr>
          <w:color w:val="000000"/>
          <w:sz w:val="24"/>
          <w:szCs w:val="24"/>
        </w:rPr>
        <w:t xml:space="preserve">Савченко П. В., </w:t>
      </w:r>
      <w:proofErr w:type="spellStart"/>
      <w:r w:rsidRPr="00AD6A4C">
        <w:rPr>
          <w:color w:val="000000"/>
          <w:sz w:val="24"/>
          <w:szCs w:val="24"/>
        </w:rPr>
        <w:t>Погосов</w:t>
      </w:r>
      <w:proofErr w:type="spellEnd"/>
      <w:r w:rsidRPr="00AD6A4C">
        <w:rPr>
          <w:color w:val="000000"/>
          <w:sz w:val="24"/>
          <w:szCs w:val="24"/>
        </w:rPr>
        <w:t xml:space="preserve"> И. А. Экономика общественного сектора: Учебник / Москва: ООО "Научн</w:t>
      </w:r>
      <w:proofErr w:type="gramStart"/>
      <w:r w:rsidRPr="00AD6A4C">
        <w:rPr>
          <w:color w:val="000000"/>
          <w:sz w:val="24"/>
          <w:szCs w:val="24"/>
        </w:rPr>
        <w:t>о-</w:t>
      </w:r>
      <w:proofErr w:type="gramEnd"/>
      <w:r w:rsidRPr="00AD6A4C">
        <w:rPr>
          <w:sz w:val="24"/>
          <w:szCs w:val="24"/>
        </w:rPr>
        <w:br/>
      </w:r>
      <w:r w:rsidRPr="00AD6A4C">
        <w:rPr>
          <w:color w:val="000000"/>
          <w:sz w:val="24"/>
          <w:szCs w:val="24"/>
        </w:rPr>
        <w:t>издательский центр ИНФРА-М", 2022</w:t>
      </w:r>
    </w:p>
    <w:p w:rsidR="00F830E0" w:rsidRPr="00AD6A4C" w:rsidRDefault="00F830E0" w:rsidP="00AD6A4C">
      <w:pPr>
        <w:pStyle w:val="a5"/>
        <w:numPr>
          <w:ilvl w:val="0"/>
          <w:numId w:val="20"/>
        </w:numPr>
        <w:spacing w:line="276" w:lineRule="auto"/>
        <w:ind w:right="925"/>
        <w:rPr>
          <w:color w:val="000000"/>
          <w:sz w:val="24"/>
          <w:szCs w:val="24"/>
        </w:rPr>
      </w:pPr>
      <w:proofErr w:type="spellStart"/>
      <w:r w:rsidRPr="00AD6A4C">
        <w:rPr>
          <w:color w:val="000000"/>
          <w:sz w:val="24"/>
          <w:szCs w:val="24"/>
        </w:rPr>
        <w:t>Будовская</w:t>
      </w:r>
      <w:proofErr w:type="spellEnd"/>
      <w:r w:rsidRPr="00AD6A4C">
        <w:rPr>
          <w:color w:val="000000"/>
          <w:sz w:val="24"/>
          <w:szCs w:val="24"/>
        </w:rPr>
        <w:t>, С.Ю. Экономика общественного сектора. Роль государства и концепция опекаемых благ в современной  экономике: учебное пособие Новосибирск: Новосибирский государственный технический университет, 2022</w:t>
      </w:r>
    </w:p>
    <w:p w:rsidR="003F3432" w:rsidRPr="00AD6A4C" w:rsidRDefault="003F3432" w:rsidP="00AD6A4C">
      <w:pPr>
        <w:pStyle w:val="a3"/>
        <w:spacing w:line="276" w:lineRule="auto"/>
        <w:ind w:left="0" w:firstLine="720"/>
        <w:jc w:val="left"/>
        <w:rPr>
          <w:b/>
          <w:color w:val="000000"/>
          <w:sz w:val="24"/>
          <w:szCs w:val="24"/>
        </w:rPr>
      </w:pPr>
      <w:r w:rsidRPr="00AD6A4C">
        <w:rPr>
          <w:b/>
          <w:color w:val="000000"/>
          <w:sz w:val="24"/>
          <w:szCs w:val="24"/>
        </w:rPr>
        <w:t>Методические разработки</w:t>
      </w:r>
    </w:p>
    <w:p w:rsidR="00F830E0" w:rsidRPr="00AD6A4C" w:rsidRDefault="00F830E0" w:rsidP="00AD6A4C">
      <w:pPr>
        <w:pStyle w:val="a3"/>
        <w:numPr>
          <w:ilvl w:val="0"/>
          <w:numId w:val="21"/>
        </w:numPr>
        <w:spacing w:line="276" w:lineRule="auto"/>
        <w:jc w:val="left"/>
        <w:rPr>
          <w:b/>
          <w:color w:val="000000"/>
          <w:sz w:val="24"/>
          <w:szCs w:val="24"/>
        </w:rPr>
      </w:pPr>
      <w:r w:rsidRPr="00AD6A4C">
        <w:rPr>
          <w:color w:val="000000"/>
          <w:sz w:val="24"/>
          <w:szCs w:val="24"/>
        </w:rPr>
        <w:t>Методические указания по выполнению контрольной работы по дисциплине «Экономика общественного сектора» Ростов н/Д.: ИЦ ДГТУ, 2023</w:t>
      </w:r>
    </w:p>
    <w:p w:rsidR="003F3432" w:rsidRPr="00AD6A4C" w:rsidRDefault="003F3432" w:rsidP="00AD6A4C">
      <w:pPr>
        <w:pStyle w:val="a3"/>
        <w:spacing w:line="276" w:lineRule="auto"/>
        <w:ind w:left="0" w:firstLine="720"/>
        <w:jc w:val="left"/>
        <w:rPr>
          <w:b/>
          <w:color w:val="000000"/>
          <w:sz w:val="24"/>
          <w:szCs w:val="24"/>
        </w:rPr>
      </w:pPr>
      <w:r w:rsidRPr="00AD6A4C">
        <w:rPr>
          <w:b/>
          <w:color w:val="000000"/>
          <w:sz w:val="24"/>
          <w:szCs w:val="24"/>
        </w:rPr>
        <w:t>Перечень ресурсов информационно-телекоммуникационной сети "Интернет"</w:t>
      </w:r>
    </w:p>
    <w:p w:rsidR="00F830E0" w:rsidRPr="00AD6A4C" w:rsidRDefault="00F830E0" w:rsidP="00AD6A4C">
      <w:pPr>
        <w:pStyle w:val="a3"/>
        <w:numPr>
          <w:ilvl w:val="0"/>
          <w:numId w:val="22"/>
        </w:numPr>
        <w:spacing w:line="276" w:lineRule="auto"/>
        <w:jc w:val="left"/>
        <w:rPr>
          <w:b/>
          <w:color w:val="000000"/>
          <w:sz w:val="24"/>
          <w:szCs w:val="24"/>
        </w:rPr>
      </w:pPr>
      <w:r w:rsidRPr="00AD6A4C">
        <w:rPr>
          <w:color w:val="000000"/>
          <w:sz w:val="24"/>
          <w:szCs w:val="24"/>
        </w:rPr>
        <w:t>Министерство финансов Российской Федерации. http://www.minfin.ru</w:t>
      </w:r>
    </w:p>
    <w:p w:rsidR="00F830E0" w:rsidRPr="00AD6A4C" w:rsidRDefault="00F830E0" w:rsidP="00AD6A4C">
      <w:pPr>
        <w:pStyle w:val="a3"/>
        <w:numPr>
          <w:ilvl w:val="0"/>
          <w:numId w:val="22"/>
        </w:numPr>
        <w:spacing w:line="276" w:lineRule="auto"/>
        <w:jc w:val="left"/>
        <w:rPr>
          <w:color w:val="000000"/>
          <w:sz w:val="24"/>
          <w:szCs w:val="24"/>
        </w:rPr>
      </w:pPr>
      <w:r w:rsidRPr="00AD6A4C">
        <w:rPr>
          <w:color w:val="000000"/>
          <w:sz w:val="24"/>
          <w:szCs w:val="24"/>
        </w:rPr>
        <w:t xml:space="preserve">Официальный   сайт фонда «Бюро экономического анализа». http://www.beafnd.org </w:t>
      </w:r>
    </w:p>
    <w:p w:rsidR="00F830E0" w:rsidRPr="00AD6A4C" w:rsidRDefault="00F830E0" w:rsidP="00AD6A4C">
      <w:pPr>
        <w:pStyle w:val="a3"/>
        <w:numPr>
          <w:ilvl w:val="0"/>
          <w:numId w:val="22"/>
        </w:numPr>
        <w:spacing w:line="276" w:lineRule="auto"/>
        <w:jc w:val="left"/>
        <w:rPr>
          <w:b/>
          <w:sz w:val="24"/>
          <w:szCs w:val="24"/>
        </w:rPr>
      </w:pPr>
      <w:r w:rsidRPr="00AD6A4C">
        <w:rPr>
          <w:color w:val="000000"/>
          <w:sz w:val="24"/>
          <w:szCs w:val="24"/>
        </w:rPr>
        <w:t xml:space="preserve">Портал электронного обучения ДГТУ. </w:t>
      </w:r>
      <w:hyperlink r:id="rId14" w:history="1">
        <w:r w:rsidR="00543B1A" w:rsidRPr="00AD6A4C">
          <w:rPr>
            <w:rStyle w:val="a7"/>
            <w:sz w:val="24"/>
            <w:szCs w:val="24"/>
          </w:rPr>
          <w:t>http://skif.donstu.ru/</w:t>
        </w:r>
      </w:hyperlink>
    </w:p>
    <w:p w:rsidR="00543B1A" w:rsidRPr="00AD6A4C" w:rsidRDefault="00543B1A" w:rsidP="00AD6A4C">
      <w:pPr>
        <w:pStyle w:val="a3"/>
        <w:numPr>
          <w:ilvl w:val="0"/>
          <w:numId w:val="22"/>
        </w:numPr>
        <w:spacing w:line="276" w:lineRule="auto"/>
        <w:jc w:val="left"/>
        <w:rPr>
          <w:b/>
          <w:sz w:val="24"/>
          <w:szCs w:val="24"/>
        </w:rPr>
      </w:pPr>
      <w:r w:rsidRPr="00AD6A4C">
        <w:rPr>
          <w:color w:val="000000"/>
          <w:sz w:val="24"/>
          <w:szCs w:val="24"/>
        </w:rPr>
        <w:t>Учебно-методические материалы, электронные учебники и книги по экономике, новости экономической</w:t>
      </w:r>
      <w:r w:rsidRPr="00AD6A4C">
        <w:rPr>
          <w:sz w:val="24"/>
          <w:szCs w:val="24"/>
        </w:rPr>
        <w:br/>
      </w:r>
      <w:proofErr w:type="spellStart"/>
      <w:r w:rsidRPr="00AD6A4C">
        <w:rPr>
          <w:color w:val="000000"/>
          <w:sz w:val="24"/>
          <w:szCs w:val="24"/>
        </w:rPr>
        <w:t>науки.http</w:t>
      </w:r>
      <w:proofErr w:type="spellEnd"/>
      <w:r w:rsidRPr="00AD6A4C">
        <w:rPr>
          <w:color w:val="000000"/>
          <w:sz w:val="24"/>
          <w:szCs w:val="24"/>
        </w:rPr>
        <w:t>://www.economicus.ru</w:t>
      </w:r>
    </w:p>
    <w:p w:rsidR="00543B1A" w:rsidRPr="00AD6A4C" w:rsidRDefault="00543B1A" w:rsidP="00AD6A4C">
      <w:pPr>
        <w:pStyle w:val="a3"/>
        <w:numPr>
          <w:ilvl w:val="0"/>
          <w:numId w:val="22"/>
        </w:numPr>
        <w:spacing w:line="276" w:lineRule="auto"/>
        <w:jc w:val="left"/>
        <w:rPr>
          <w:b/>
          <w:sz w:val="24"/>
          <w:szCs w:val="24"/>
        </w:rPr>
      </w:pPr>
      <w:r w:rsidRPr="00AD6A4C">
        <w:rPr>
          <w:color w:val="000000"/>
          <w:sz w:val="24"/>
          <w:szCs w:val="24"/>
        </w:rPr>
        <w:t>Библиотека экономической и деловой литературы. tp://ek-lit.agava.ru</w:t>
      </w:r>
    </w:p>
    <w:p w:rsidR="00543B1A" w:rsidRPr="00AD6A4C" w:rsidRDefault="00543B1A" w:rsidP="00AD6A4C">
      <w:pPr>
        <w:pStyle w:val="a3"/>
        <w:numPr>
          <w:ilvl w:val="0"/>
          <w:numId w:val="22"/>
        </w:numPr>
        <w:spacing w:line="276" w:lineRule="auto"/>
        <w:jc w:val="left"/>
        <w:rPr>
          <w:b/>
          <w:sz w:val="24"/>
          <w:szCs w:val="24"/>
        </w:rPr>
      </w:pPr>
      <w:r w:rsidRPr="00AD6A4C">
        <w:rPr>
          <w:color w:val="000000"/>
          <w:sz w:val="24"/>
          <w:szCs w:val="24"/>
        </w:rPr>
        <w:t xml:space="preserve">Научная электронная библиотека. </w:t>
      </w:r>
      <w:hyperlink r:id="rId15" w:history="1">
        <w:r w:rsidRPr="00AD6A4C">
          <w:rPr>
            <w:rStyle w:val="a7"/>
            <w:sz w:val="24"/>
            <w:szCs w:val="24"/>
          </w:rPr>
          <w:t>http://www.elibrary.ru</w:t>
        </w:r>
      </w:hyperlink>
    </w:p>
    <w:p w:rsidR="00543B1A" w:rsidRPr="00AD6A4C" w:rsidRDefault="00543B1A" w:rsidP="00AD6A4C">
      <w:pPr>
        <w:pStyle w:val="a3"/>
        <w:numPr>
          <w:ilvl w:val="0"/>
          <w:numId w:val="22"/>
        </w:numPr>
        <w:spacing w:line="276" w:lineRule="auto"/>
        <w:jc w:val="left"/>
        <w:rPr>
          <w:b/>
          <w:sz w:val="24"/>
          <w:szCs w:val="24"/>
        </w:rPr>
      </w:pPr>
      <w:r w:rsidRPr="00AD6A4C">
        <w:rPr>
          <w:color w:val="000000"/>
          <w:sz w:val="24"/>
          <w:szCs w:val="24"/>
        </w:rPr>
        <w:t xml:space="preserve">Правительственный сервер России: документы, законодательные </w:t>
      </w:r>
      <w:proofErr w:type="spellStart"/>
      <w:r w:rsidRPr="00AD6A4C">
        <w:rPr>
          <w:color w:val="000000"/>
          <w:sz w:val="24"/>
          <w:szCs w:val="24"/>
        </w:rPr>
        <w:t>акты.http</w:t>
      </w:r>
      <w:proofErr w:type="spellEnd"/>
      <w:r w:rsidRPr="00AD6A4C">
        <w:rPr>
          <w:color w:val="000000"/>
          <w:sz w:val="24"/>
          <w:szCs w:val="24"/>
        </w:rPr>
        <w:t>://www.gov.ru</w:t>
      </w:r>
    </w:p>
    <w:p w:rsidR="00543B1A" w:rsidRPr="00AD6A4C" w:rsidRDefault="00543B1A" w:rsidP="00AD6A4C">
      <w:pPr>
        <w:pStyle w:val="a3"/>
        <w:numPr>
          <w:ilvl w:val="0"/>
          <w:numId w:val="22"/>
        </w:numPr>
        <w:spacing w:line="276" w:lineRule="auto"/>
        <w:jc w:val="left"/>
        <w:rPr>
          <w:b/>
          <w:sz w:val="24"/>
          <w:szCs w:val="24"/>
        </w:rPr>
      </w:pPr>
      <w:r w:rsidRPr="00AD6A4C">
        <w:rPr>
          <w:color w:val="000000"/>
          <w:sz w:val="24"/>
          <w:szCs w:val="24"/>
        </w:rPr>
        <w:t xml:space="preserve">Министерство по налогам и сборам. </w:t>
      </w:r>
      <w:hyperlink r:id="rId16" w:history="1">
        <w:r w:rsidRPr="00AD6A4C">
          <w:rPr>
            <w:rStyle w:val="a7"/>
            <w:sz w:val="24"/>
            <w:szCs w:val="24"/>
          </w:rPr>
          <w:t>http://www.economy.gov.ru</w:t>
        </w:r>
      </w:hyperlink>
    </w:p>
    <w:p w:rsidR="00543B1A" w:rsidRPr="00AD6A4C" w:rsidRDefault="00543B1A" w:rsidP="00AD6A4C">
      <w:pPr>
        <w:pStyle w:val="a3"/>
        <w:numPr>
          <w:ilvl w:val="0"/>
          <w:numId w:val="22"/>
        </w:numPr>
        <w:spacing w:line="276" w:lineRule="auto"/>
        <w:jc w:val="left"/>
        <w:rPr>
          <w:b/>
          <w:sz w:val="24"/>
          <w:szCs w:val="24"/>
        </w:rPr>
      </w:pPr>
      <w:r w:rsidRPr="00AD6A4C">
        <w:rPr>
          <w:color w:val="000000"/>
          <w:sz w:val="24"/>
          <w:szCs w:val="24"/>
        </w:rPr>
        <w:t>Министерство экономического развития и торговли РФ. Организационная структура. Официальные документы.</w:t>
      </w:r>
      <w:r w:rsidRPr="00AD6A4C">
        <w:rPr>
          <w:sz w:val="24"/>
          <w:szCs w:val="24"/>
        </w:rPr>
        <w:br/>
      </w:r>
      <w:hyperlink r:id="rId17" w:history="1">
        <w:r w:rsidRPr="00AD6A4C">
          <w:rPr>
            <w:rStyle w:val="a7"/>
            <w:sz w:val="24"/>
            <w:szCs w:val="24"/>
          </w:rPr>
          <w:t>http://www.nalog.ru</w:t>
        </w:r>
      </w:hyperlink>
    </w:p>
    <w:p w:rsidR="00543B1A" w:rsidRPr="00AD6A4C" w:rsidRDefault="00543B1A" w:rsidP="00AD6A4C">
      <w:pPr>
        <w:pStyle w:val="a3"/>
        <w:spacing w:line="276" w:lineRule="auto"/>
        <w:ind w:left="720"/>
        <w:rPr>
          <w:b/>
          <w:sz w:val="24"/>
          <w:szCs w:val="24"/>
        </w:rPr>
      </w:pPr>
    </w:p>
    <w:p w:rsidR="003F3432" w:rsidRPr="00AD6A4C" w:rsidRDefault="003F3432" w:rsidP="00AD6A4C">
      <w:pPr>
        <w:spacing w:line="276" w:lineRule="auto"/>
        <w:rPr>
          <w:sz w:val="24"/>
          <w:szCs w:val="24"/>
        </w:rPr>
      </w:pPr>
    </w:p>
    <w:p w:rsidR="005418A3" w:rsidRPr="00AD6A4C" w:rsidRDefault="003F3432" w:rsidP="00AD6A4C">
      <w:pPr>
        <w:spacing w:line="276" w:lineRule="auto"/>
        <w:rPr>
          <w:sz w:val="24"/>
          <w:szCs w:val="24"/>
        </w:rPr>
      </w:pPr>
      <w:r w:rsidRPr="00AD6A4C">
        <w:rPr>
          <w:sz w:val="24"/>
          <w:szCs w:val="24"/>
        </w:rPr>
        <w:tab/>
      </w:r>
      <w:r w:rsidRPr="00AD6A4C">
        <w:rPr>
          <w:sz w:val="24"/>
          <w:szCs w:val="24"/>
        </w:rPr>
        <w:tab/>
      </w:r>
    </w:p>
    <w:sectPr w:rsidR="005418A3" w:rsidRPr="00AD6A4C" w:rsidSect="00AD1B04">
      <w:footerReference w:type="default" r:id="rId18"/>
      <w:pgSz w:w="11910" w:h="16840"/>
      <w:pgMar w:top="1220" w:right="700" w:bottom="1100" w:left="76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461" w:rsidRDefault="00294461" w:rsidP="00AD1B04">
      <w:r>
        <w:separator/>
      </w:r>
    </w:p>
  </w:endnote>
  <w:endnote w:type="continuationSeparator" w:id="0">
    <w:p w:rsidR="00294461" w:rsidRDefault="00294461" w:rsidP="00AD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D63" w:rsidRDefault="00543D63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19840" behindDoc="1" locked="0" layoutInCell="1" allowOverlap="1" wp14:anchorId="03D66E7E" wp14:editId="545996CA">
              <wp:simplePos x="0" y="0"/>
              <wp:positionH relativeFrom="page">
                <wp:posOffset>3727450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3D63" w:rsidRDefault="00543D6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293.5pt;margin-top:781pt;width:17.05pt;height:13.05pt;z-index:-1649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JZQqgIAAKg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" filled="f" stroked="f">
              <v:textbox inset="0,0,0,0">
                <w:txbxContent>
                  <w:p w:rsidR="00543D63" w:rsidRDefault="00543D6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D63" w:rsidRDefault="00294461">
    <w:pPr>
      <w:pStyle w:val="a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5.65pt;height:13.8pt;z-index:486825472;mso-wrap-distance-left:0;mso-wrap-distance-top:0;mso-wrap-distance-right:0;mso-wrap-distance-bottom:0;mso-position-horizontal:center;mso-position-horizontal-relative:margin;mso-position-vertical:absolute;mso-position-vertical-relative:text" stroked="f">
          <v:fill opacity="0" color2="black"/>
          <v:textbox inset=".15pt,.15pt,.15pt,.15pt">
            <w:txbxContent>
              <w:p w:rsidR="00543D63" w:rsidRDefault="00543D63">
                <w:pPr>
                  <w:pStyle w:val="aa"/>
                </w:pPr>
                <w:r>
                  <w:rPr>
                    <w:rStyle w:val="a9"/>
                    <w:sz w:val="24"/>
                  </w:rPr>
                  <w:fldChar w:fldCharType="begin"/>
                </w:r>
                <w:r>
                  <w:rPr>
                    <w:rStyle w:val="a9"/>
                    <w:sz w:val="24"/>
                  </w:rPr>
                  <w:instrText xml:space="preserve"> PAGE </w:instrText>
                </w:r>
                <w:r>
                  <w:rPr>
                    <w:rStyle w:val="a9"/>
                    <w:sz w:val="24"/>
                  </w:rPr>
                  <w:fldChar w:fldCharType="separate"/>
                </w:r>
                <w:r w:rsidR="00EB79B2">
                  <w:rPr>
                    <w:rStyle w:val="a9"/>
                    <w:noProof/>
                    <w:sz w:val="24"/>
                  </w:rPr>
                  <w:t>8</w:t>
                </w:r>
                <w:r>
                  <w:rPr>
                    <w:rStyle w:val="a9"/>
                    <w:sz w:val="24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D63" w:rsidRDefault="00543D6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D63" w:rsidRDefault="00543D63">
    <w:pPr>
      <w:pStyle w:val="a3"/>
      <w:spacing w:line="14" w:lineRule="auto"/>
      <w:ind w:left="0"/>
      <w:jc w:val="left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23424" behindDoc="1" locked="0" layoutInCell="1" allowOverlap="1" wp14:anchorId="730AA8FF" wp14:editId="7B022DE7">
              <wp:simplePos x="0" y="0"/>
              <wp:positionH relativeFrom="page">
                <wp:posOffset>3727450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3D63" w:rsidRDefault="00543D6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B79B2"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93.5pt;margin-top:781pt;width:17.05pt;height:13.05pt;z-index:-164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" filled="f" stroked="f">
              <v:textbox inset="0,0,0,0">
                <w:txbxContent>
                  <w:p w:rsidR="00543D63" w:rsidRDefault="00543D6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B79B2"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461" w:rsidRDefault="00294461" w:rsidP="00AD1B04">
      <w:r>
        <w:separator/>
      </w:r>
    </w:p>
  </w:footnote>
  <w:footnote w:type="continuationSeparator" w:id="0">
    <w:p w:rsidR="00294461" w:rsidRDefault="00294461" w:rsidP="00AD1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D63" w:rsidRDefault="00543D6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D63" w:rsidRDefault="00543D6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CA83792"/>
    <w:multiLevelType w:val="hybridMultilevel"/>
    <w:tmpl w:val="27181DA4"/>
    <w:lvl w:ilvl="0" w:tplc="6094693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76EC524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978C5CE4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14F09A22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AF503880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1626FB88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3AF663D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DA1AC096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B916266E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3">
    <w:nsid w:val="13F97876"/>
    <w:multiLevelType w:val="hybridMultilevel"/>
    <w:tmpl w:val="4BF467F6"/>
    <w:lvl w:ilvl="0" w:tplc="A5C89400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69CE506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A8D6C070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1FF2DA60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1F5669BE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3EAEFFEE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0D30656E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A0C8B9FA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5224C744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4">
    <w:nsid w:val="15AF0913"/>
    <w:multiLevelType w:val="hybridMultilevel"/>
    <w:tmpl w:val="8EB8D0C8"/>
    <w:lvl w:ilvl="0" w:tplc="2E7A642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8E9EB2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AB046562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DF64C27E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10C6C060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C812F53A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7D82625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2D8832E4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BEECDFB8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5">
    <w:nsid w:val="1C523C8D"/>
    <w:multiLevelType w:val="hybridMultilevel"/>
    <w:tmpl w:val="36D4B50C"/>
    <w:lvl w:ilvl="0" w:tplc="FBA69ED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A2A368C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E2CEA762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E7044A80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72FA527C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EB0606BA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70946EF2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99AA7688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BF7C9D08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6">
    <w:nsid w:val="2087002E"/>
    <w:multiLevelType w:val="hybridMultilevel"/>
    <w:tmpl w:val="3C98E3B6"/>
    <w:lvl w:ilvl="0" w:tplc="72DA85A6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9C1BE0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ACAA9012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7E342384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D34A5196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597442E2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469AF04E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9D9CFA46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FB069B10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7">
    <w:nsid w:val="237D3AA4"/>
    <w:multiLevelType w:val="hybridMultilevel"/>
    <w:tmpl w:val="F096702C"/>
    <w:lvl w:ilvl="0" w:tplc="B3C2BDEE">
      <w:start w:val="1"/>
      <w:numFmt w:val="decimal"/>
      <w:lvlText w:val="%1."/>
      <w:lvlJc w:val="left"/>
      <w:pPr>
        <w:ind w:left="62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D98A1980">
      <w:start w:val="1"/>
      <w:numFmt w:val="decimal"/>
      <w:lvlText w:val="%2."/>
      <w:lvlJc w:val="left"/>
      <w:pPr>
        <w:ind w:left="968" w:hanging="279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AE023328">
      <w:numFmt w:val="bullet"/>
      <w:lvlText w:val="•"/>
      <w:lvlJc w:val="left"/>
      <w:pPr>
        <w:ind w:left="2013" w:hanging="279"/>
      </w:pPr>
      <w:rPr>
        <w:rFonts w:hint="default"/>
        <w:lang w:val="ru-RU" w:eastAsia="en-US" w:bidi="ar-SA"/>
      </w:rPr>
    </w:lvl>
    <w:lvl w:ilvl="3" w:tplc="FF7A740A">
      <w:numFmt w:val="bullet"/>
      <w:lvlText w:val="•"/>
      <w:lvlJc w:val="left"/>
      <w:pPr>
        <w:ind w:left="3067" w:hanging="279"/>
      </w:pPr>
      <w:rPr>
        <w:rFonts w:hint="default"/>
        <w:lang w:val="ru-RU" w:eastAsia="en-US" w:bidi="ar-SA"/>
      </w:rPr>
    </w:lvl>
    <w:lvl w:ilvl="4" w:tplc="23749682">
      <w:numFmt w:val="bullet"/>
      <w:lvlText w:val="•"/>
      <w:lvlJc w:val="left"/>
      <w:pPr>
        <w:ind w:left="4121" w:hanging="279"/>
      </w:pPr>
      <w:rPr>
        <w:rFonts w:hint="default"/>
        <w:lang w:val="ru-RU" w:eastAsia="en-US" w:bidi="ar-SA"/>
      </w:rPr>
    </w:lvl>
    <w:lvl w:ilvl="5" w:tplc="7D68A448">
      <w:numFmt w:val="bullet"/>
      <w:lvlText w:val="•"/>
      <w:lvlJc w:val="left"/>
      <w:pPr>
        <w:ind w:left="5175" w:hanging="279"/>
      </w:pPr>
      <w:rPr>
        <w:rFonts w:hint="default"/>
        <w:lang w:val="ru-RU" w:eastAsia="en-US" w:bidi="ar-SA"/>
      </w:rPr>
    </w:lvl>
    <w:lvl w:ilvl="6" w:tplc="CE88CA4E">
      <w:numFmt w:val="bullet"/>
      <w:lvlText w:val="•"/>
      <w:lvlJc w:val="left"/>
      <w:pPr>
        <w:ind w:left="6228" w:hanging="279"/>
      </w:pPr>
      <w:rPr>
        <w:rFonts w:hint="default"/>
        <w:lang w:val="ru-RU" w:eastAsia="en-US" w:bidi="ar-SA"/>
      </w:rPr>
    </w:lvl>
    <w:lvl w:ilvl="7" w:tplc="AE2C7D0E">
      <w:numFmt w:val="bullet"/>
      <w:lvlText w:val="•"/>
      <w:lvlJc w:val="left"/>
      <w:pPr>
        <w:ind w:left="7282" w:hanging="279"/>
      </w:pPr>
      <w:rPr>
        <w:rFonts w:hint="default"/>
        <w:lang w:val="ru-RU" w:eastAsia="en-US" w:bidi="ar-SA"/>
      </w:rPr>
    </w:lvl>
    <w:lvl w:ilvl="8" w:tplc="F03A83C6">
      <w:numFmt w:val="bullet"/>
      <w:lvlText w:val="•"/>
      <w:lvlJc w:val="left"/>
      <w:pPr>
        <w:ind w:left="8336" w:hanging="279"/>
      </w:pPr>
      <w:rPr>
        <w:rFonts w:hint="default"/>
        <w:lang w:val="ru-RU" w:eastAsia="en-US" w:bidi="ar-SA"/>
      </w:rPr>
    </w:lvl>
  </w:abstractNum>
  <w:abstractNum w:abstractNumId="8">
    <w:nsid w:val="25835ACE"/>
    <w:multiLevelType w:val="hybridMultilevel"/>
    <w:tmpl w:val="A0BCF684"/>
    <w:lvl w:ilvl="0" w:tplc="AD04213E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5EFBFA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34AAE668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D0CA8408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C6B6C0B0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CEF06916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EDB03992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F4A04F3C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0C569024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9">
    <w:nsid w:val="2794233F"/>
    <w:multiLevelType w:val="hybridMultilevel"/>
    <w:tmpl w:val="4C8AC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4C6939"/>
    <w:multiLevelType w:val="hybridMultilevel"/>
    <w:tmpl w:val="EB7CB9EC"/>
    <w:lvl w:ilvl="0" w:tplc="04603F5A">
      <w:start w:val="22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924E288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355EC830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3" w:tplc="877C49AC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C9288348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5" w:tplc="E30CC256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6" w:tplc="1722C18C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C17AE1F8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8D208612">
      <w:numFmt w:val="bullet"/>
      <w:lvlText w:val="•"/>
      <w:lvlJc w:val="left"/>
      <w:pPr>
        <w:ind w:left="8551" w:hanging="360"/>
      </w:pPr>
      <w:rPr>
        <w:rFonts w:hint="default"/>
        <w:lang w:val="ru-RU" w:eastAsia="en-US" w:bidi="ar-SA"/>
      </w:rPr>
    </w:lvl>
  </w:abstractNum>
  <w:abstractNum w:abstractNumId="11">
    <w:nsid w:val="3885046B"/>
    <w:multiLevelType w:val="hybridMultilevel"/>
    <w:tmpl w:val="0676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0C309C"/>
    <w:multiLevelType w:val="hybridMultilevel"/>
    <w:tmpl w:val="548E49EE"/>
    <w:lvl w:ilvl="0" w:tplc="A73EA6E0">
      <w:numFmt w:val="bullet"/>
      <w:lvlText w:val=""/>
      <w:lvlJc w:val="left"/>
      <w:pPr>
        <w:ind w:left="1521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0C03078">
      <w:numFmt w:val="bullet"/>
      <w:pStyle w:val="2"/>
      <w:lvlText w:val="•"/>
      <w:lvlJc w:val="left"/>
      <w:pPr>
        <w:ind w:left="2412" w:hanging="361"/>
      </w:pPr>
      <w:rPr>
        <w:rFonts w:hint="default"/>
        <w:lang w:val="ru-RU" w:eastAsia="en-US" w:bidi="ar-SA"/>
      </w:rPr>
    </w:lvl>
    <w:lvl w:ilvl="2" w:tplc="DE1C9592">
      <w:numFmt w:val="bullet"/>
      <w:lvlText w:val="•"/>
      <w:lvlJc w:val="left"/>
      <w:pPr>
        <w:ind w:left="3304" w:hanging="361"/>
      </w:pPr>
      <w:rPr>
        <w:rFonts w:hint="default"/>
        <w:lang w:val="ru-RU" w:eastAsia="en-US" w:bidi="ar-SA"/>
      </w:rPr>
    </w:lvl>
    <w:lvl w:ilvl="3" w:tplc="9D96300E">
      <w:numFmt w:val="bullet"/>
      <w:lvlText w:val="•"/>
      <w:lvlJc w:val="left"/>
      <w:pPr>
        <w:ind w:left="4197" w:hanging="361"/>
      </w:pPr>
      <w:rPr>
        <w:rFonts w:hint="default"/>
        <w:lang w:val="ru-RU" w:eastAsia="en-US" w:bidi="ar-SA"/>
      </w:rPr>
    </w:lvl>
    <w:lvl w:ilvl="4" w:tplc="DDC6B3CA">
      <w:numFmt w:val="bullet"/>
      <w:lvlText w:val="•"/>
      <w:lvlJc w:val="left"/>
      <w:pPr>
        <w:ind w:left="5089" w:hanging="361"/>
      </w:pPr>
      <w:rPr>
        <w:rFonts w:hint="default"/>
        <w:lang w:val="ru-RU" w:eastAsia="en-US" w:bidi="ar-SA"/>
      </w:rPr>
    </w:lvl>
    <w:lvl w:ilvl="5" w:tplc="F6AE0D08">
      <w:numFmt w:val="bullet"/>
      <w:lvlText w:val="•"/>
      <w:lvlJc w:val="left"/>
      <w:pPr>
        <w:ind w:left="5982" w:hanging="361"/>
      </w:pPr>
      <w:rPr>
        <w:rFonts w:hint="default"/>
        <w:lang w:val="ru-RU" w:eastAsia="en-US" w:bidi="ar-SA"/>
      </w:rPr>
    </w:lvl>
    <w:lvl w:ilvl="6" w:tplc="4FC0E86A">
      <w:numFmt w:val="bullet"/>
      <w:lvlText w:val="•"/>
      <w:lvlJc w:val="left"/>
      <w:pPr>
        <w:ind w:left="6874" w:hanging="361"/>
      </w:pPr>
      <w:rPr>
        <w:rFonts w:hint="default"/>
        <w:lang w:val="ru-RU" w:eastAsia="en-US" w:bidi="ar-SA"/>
      </w:rPr>
    </w:lvl>
    <w:lvl w:ilvl="7" w:tplc="B62A2038">
      <w:numFmt w:val="bullet"/>
      <w:lvlText w:val="•"/>
      <w:lvlJc w:val="left"/>
      <w:pPr>
        <w:ind w:left="7766" w:hanging="361"/>
      </w:pPr>
      <w:rPr>
        <w:rFonts w:hint="default"/>
        <w:lang w:val="ru-RU" w:eastAsia="en-US" w:bidi="ar-SA"/>
      </w:rPr>
    </w:lvl>
    <w:lvl w:ilvl="8" w:tplc="67AEF008">
      <w:numFmt w:val="bullet"/>
      <w:lvlText w:val="•"/>
      <w:lvlJc w:val="left"/>
      <w:pPr>
        <w:ind w:left="8659" w:hanging="361"/>
      </w:pPr>
      <w:rPr>
        <w:rFonts w:hint="default"/>
        <w:lang w:val="ru-RU" w:eastAsia="en-US" w:bidi="ar-SA"/>
      </w:rPr>
    </w:lvl>
  </w:abstractNum>
  <w:abstractNum w:abstractNumId="13">
    <w:nsid w:val="3A311B28"/>
    <w:multiLevelType w:val="hybridMultilevel"/>
    <w:tmpl w:val="250ECD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EB2B70"/>
    <w:multiLevelType w:val="hybridMultilevel"/>
    <w:tmpl w:val="23003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A056C6"/>
    <w:multiLevelType w:val="hybridMultilevel"/>
    <w:tmpl w:val="F5CE7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327D4"/>
    <w:multiLevelType w:val="hybridMultilevel"/>
    <w:tmpl w:val="753C1A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B55EAD"/>
    <w:multiLevelType w:val="hybridMultilevel"/>
    <w:tmpl w:val="BAD6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2418B5"/>
    <w:multiLevelType w:val="hybridMultilevel"/>
    <w:tmpl w:val="FEC2E36A"/>
    <w:lvl w:ilvl="0" w:tplc="ED9E4C52">
      <w:start w:val="1"/>
      <w:numFmt w:val="decimal"/>
      <w:lvlText w:val="%1."/>
      <w:lvlJc w:val="left"/>
      <w:pPr>
        <w:ind w:left="968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226D192">
      <w:numFmt w:val="bullet"/>
      <w:lvlText w:val="•"/>
      <w:lvlJc w:val="left"/>
      <w:pPr>
        <w:ind w:left="1908" w:hanging="346"/>
      </w:pPr>
      <w:rPr>
        <w:rFonts w:hint="default"/>
        <w:lang w:val="ru-RU" w:eastAsia="en-US" w:bidi="ar-SA"/>
      </w:rPr>
    </w:lvl>
    <w:lvl w:ilvl="2" w:tplc="4CA0FCC8">
      <w:numFmt w:val="bullet"/>
      <w:lvlText w:val="•"/>
      <w:lvlJc w:val="left"/>
      <w:pPr>
        <w:ind w:left="2856" w:hanging="346"/>
      </w:pPr>
      <w:rPr>
        <w:rFonts w:hint="default"/>
        <w:lang w:val="ru-RU" w:eastAsia="en-US" w:bidi="ar-SA"/>
      </w:rPr>
    </w:lvl>
    <w:lvl w:ilvl="3" w:tplc="2CC26062">
      <w:numFmt w:val="bullet"/>
      <w:lvlText w:val="•"/>
      <w:lvlJc w:val="left"/>
      <w:pPr>
        <w:ind w:left="3805" w:hanging="346"/>
      </w:pPr>
      <w:rPr>
        <w:rFonts w:hint="default"/>
        <w:lang w:val="ru-RU" w:eastAsia="en-US" w:bidi="ar-SA"/>
      </w:rPr>
    </w:lvl>
    <w:lvl w:ilvl="4" w:tplc="005057C2">
      <w:numFmt w:val="bullet"/>
      <w:lvlText w:val="•"/>
      <w:lvlJc w:val="left"/>
      <w:pPr>
        <w:ind w:left="4753" w:hanging="346"/>
      </w:pPr>
      <w:rPr>
        <w:rFonts w:hint="default"/>
        <w:lang w:val="ru-RU" w:eastAsia="en-US" w:bidi="ar-SA"/>
      </w:rPr>
    </w:lvl>
    <w:lvl w:ilvl="5" w:tplc="301E77C6">
      <w:numFmt w:val="bullet"/>
      <w:lvlText w:val="•"/>
      <w:lvlJc w:val="left"/>
      <w:pPr>
        <w:ind w:left="5702" w:hanging="346"/>
      </w:pPr>
      <w:rPr>
        <w:rFonts w:hint="default"/>
        <w:lang w:val="ru-RU" w:eastAsia="en-US" w:bidi="ar-SA"/>
      </w:rPr>
    </w:lvl>
    <w:lvl w:ilvl="6" w:tplc="4B824850">
      <w:numFmt w:val="bullet"/>
      <w:lvlText w:val="•"/>
      <w:lvlJc w:val="left"/>
      <w:pPr>
        <w:ind w:left="6650" w:hanging="346"/>
      </w:pPr>
      <w:rPr>
        <w:rFonts w:hint="default"/>
        <w:lang w:val="ru-RU" w:eastAsia="en-US" w:bidi="ar-SA"/>
      </w:rPr>
    </w:lvl>
    <w:lvl w:ilvl="7" w:tplc="997CC400">
      <w:numFmt w:val="bullet"/>
      <w:lvlText w:val="•"/>
      <w:lvlJc w:val="left"/>
      <w:pPr>
        <w:ind w:left="7598" w:hanging="346"/>
      </w:pPr>
      <w:rPr>
        <w:rFonts w:hint="default"/>
        <w:lang w:val="ru-RU" w:eastAsia="en-US" w:bidi="ar-SA"/>
      </w:rPr>
    </w:lvl>
    <w:lvl w:ilvl="8" w:tplc="B50C0EB4">
      <w:numFmt w:val="bullet"/>
      <w:lvlText w:val="•"/>
      <w:lvlJc w:val="left"/>
      <w:pPr>
        <w:ind w:left="8547" w:hanging="346"/>
      </w:pPr>
      <w:rPr>
        <w:rFonts w:hint="default"/>
        <w:lang w:val="ru-RU" w:eastAsia="en-US" w:bidi="ar-SA"/>
      </w:rPr>
    </w:lvl>
  </w:abstractNum>
  <w:abstractNum w:abstractNumId="19">
    <w:nsid w:val="608C171D"/>
    <w:multiLevelType w:val="hybridMultilevel"/>
    <w:tmpl w:val="E4D0B578"/>
    <w:lvl w:ilvl="0" w:tplc="47E8ECC6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7CC0048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1C786848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22D47468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31364D1E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F75ADC68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3E7C7CC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8444BCA4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6DACCEAA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20">
    <w:nsid w:val="625361C0"/>
    <w:multiLevelType w:val="hybridMultilevel"/>
    <w:tmpl w:val="96D8564C"/>
    <w:lvl w:ilvl="0" w:tplc="296806EE">
      <w:start w:val="1"/>
      <w:numFmt w:val="decimal"/>
      <w:lvlText w:val="%1."/>
      <w:lvlJc w:val="left"/>
      <w:pPr>
        <w:ind w:left="973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A3A0DBE">
      <w:numFmt w:val="bullet"/>
      <w:lvlText w:val="•"/>
      <w:lvlJc w:val="left"/>
      <w:pPr>
        <w:ind w:left="1926" w:hanging="356"/>
      </w:pPr>
      <w:rPr>
        <w:rFonts w:hint="default"/>
        <w:lang w:val="ru-RU" w:eastAsia="en-US" w:bidi="ar-SA"/>
      </w:rPr>
    </w:lvl>
    <w:lvl w:ilvl="2" w:tplc="B0065524">
      <w:numFmt w:val="bullet"/>
      <w:lvlText w:val="•"/>
      <w:lvlJc w:val="left"/>
      <w:pPr>
        <w:ind w:left="2872" w:hanging="356"/>
      </w:pPr>
      <w:rPr>
        <w:rFonts w:hint="default"/>
        <w:lang w:val="ru-RU" w:eastAsia="en-US" w:bidi="ar-SA"/>
      </w:rPr>
    </w:lvl>
    <w:lvl w:ilvl="3" w:tplc="B6C892BC">
      <w:numFmt w:val="bullet"/>
      <w:lvlText w:val="•"/>
      <w:lvlJc w:val="left"/>
      <w:pPr>
        <w:ind w:left="3819" w:hanging="356"/>
      </w:pPr>
      <w:rPr>
        <w:rFonts w:hint="default"/>
        <w:lang w:val="ru-RU" w:eastAsia="en-US" w:bidi="ar-SA"/>
      </w:rPr>
    </w:lvl>
    <w:lvl w:ilvl="4" w:tplc="CA329D7E">
      <w:numFmt w:val="bullet"/>
      <w:lvlText w:val="•"/>
      <w:lvlJc w:val="left"/>
      <w:pPr>
        <w:ind w:left="4765" w:hanging="356"/>
      </w:pPr>
      <w:rPr>
        <w:rFonts w:hint="default"/>
        <w:lang w:val="ru-RU" w:eastAsia="en-US" w:bidi="ar-SA"/>
      </w:rPr>
    </w:lvl>
    <w:lvl w:ilvl="5" w:tplc="659EBFBA">
      <w:numFmt w:val="bullet"/>
      <w:lvlText w:val="•"/>
      <w:lvlJc w:val="left"/>
      <w:pPr>
        <w:ind w:left="5712" w:hanging="356"/>
      </w:pPr>
      <w:rPr>
        <w:rFonts w:hint="default"/>
        <w:lang w:val="ru-RU" w:eastAsia="en-US" w:bidi="ar-SA"/>
      </w:rPr>
    </w:lvl>
    <w:lvl w:ilvl="6" w:tplc="C40CA864">
      <w:numFmt w:val="bullet"/>
      <w:lvlText w:val="•"/>
      <w:lvlJc w:val="left"/>
      <w:pPr>
        <w:ind w:left="6658" w:hanging="356"/>
      </w:pPr>
      <w:rPr>
        <w:rFonts w:hint="default"/>
        <w:lang w:val="ru-RU" w:eastAsia="en-US" w:bidi="ar-SA"/>
      </w:rPr>
    </w:lvl>
    <w:lvl w:ilvl="7" w:tplc="75A84AFE">
      <w:numFmt w:val="bullet"/>
      <w:lvlText w:val="•"/>
      <w:lvlJc w:val="left"/>
      <w:pPr>
        <w:ind w:left="7604" w:hanging="356"/>
      </w:pPr>
      <w:rPr>
        <w:rFonts w:hint="default"/>
        <w:lang w:val="ru-RU" w:eastAsia="en-US" w:bidi="ar-SA"/>
      </w:rPr>
    </w:lvl>
    <w:lvl w:ilvl="8" w:tplc="4754BB12">
      <w:numFmt w:val="bullet"/>
      <w:lvlText w:val="•"/>
      <w:lvlJc w:val="left"/>
      <w:pPr>
        <w:ind w:left="8551" w:hanging="356"/>
      </w:pPr>
      <w:rPr>
        <w:rFonts w:hint="default"/>
        <w:lang w:val="ru-RU" w:eastAsia="en-US" w:bidi="ar-SA"/>
      </w:rPr>
    </w:lvl>
  </w:abstractNum>
  <w:abstractNum w:abstractNumId="21">
    <w:nsid w:val="65D57776"/>
    <w:multiLevelType w:val="hybridMultilevel"/>
    <w:tmpl w:val="79D0C62C"/>
    <w:lvl w:ilvl="0" w:tplc="288CE284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2E82E28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05C246E0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60AC2EB2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A84CFC0C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0586256C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E7CAF3C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FDF89B76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834EAB4A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22">
    <w:nsid w:val="66E95797"/>
    <w:multiLevelType w:val="hybridMultilevel"/>
    <w:tmpl w:val="13EC9AC4"/>
    <w:lvl w:ilvl="0" w:tplc="CB40F156">
      <w:start w:val="1"/>
      <w:numFmt w:val="decimal"/>
      <w:lvlText w:val="%1."/>
      <w:lvlJc w:val="left"/>
      <w:pPr>
        <w:ind w:left="982" w:hanging="346"/>
      </w:pPr>
      <w:rPr>
        <w:rFonts w:hint="default"/>
        <w:w w:val="99"/>
        <w:lang w:val="ru-RU" w:eastAsia="en-US" w:bidi="ar-SA"/>
      </w:rPr>
    </w:lvl>
    <w:lvl w:ilvl="1" w:tplc="35067546">
      <w:start w:val="1"/>
      <w:numFmt w:val="decimal"/>
      <w:lvlText w:val="%2."/>
      <w:lvlJc w:val="left"/>
      <w:pPr>
        <w:ind w:left="2812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58A8A944">
      <w:numFmt w:val="bullet"/>
      <w:lvlText w:val="•"/>
      <w:lvlJc w:val="left"/>
      <w:pPr>
        <w:ind w:left="3667" w:hanging="283"/>
      </w:pPr>
      <w:rPr>
        <w:rFonts w:hint="default"/>
        <w:lang w:val="ru-RU" w:eastAsia="en-US" w:bidi="ar-SA"/>
      </w:rPr>
    </w:lvl>
    <w:lvl w:ilvl="3" w:tplc="2A00903E">
      <w:numFmt w:val="bullet"/>
      <w:lvlText w:val="•"/>
      <w:lvlJc w:val="left"/>
      <w:pPr>
        <w:ind w:left="4514" w:hanging="283"/>
      </w:pPr>
      <w:rPr>
        <w:rFonts w:hint="default"/>
        <w:lang w:val="ru-RU" w:eastAsia="en-US" w:bidi="ar-SA"/>
      </w:rPr>
    </w:lvl>
    <w:lvl w:ilvl="4" w:tplc="134E1D04">
      <w:numFmt w:val="bullet"/>
      <w:lvlText w:val="•"/>
      <w:lvlJc w:val="left"/>
      <w:pPr>
        <w:ind w:left="5361" w:hanging="283"/>
      </w:pPr>
      <w:rPr>
        <w:rFonts w:hint="default"/>
        <w:lang w:val="ru-RU" w:eastAsia="en-US" w:bidi="ar-SA"/>
      </w:rPr>
    </w:lvl>
    <w:lvl w:ilvl="5" w:tplc="71B0F448">
      <w:numFmt w:val="bullet"/>
      <w:lvlText w:val="•"/>
      <w:lvlJc w:val="left"/>
      <w:pPr>
        <w:ind w:left="6208" w:hanging="283"/>
      </w:pPr>
      <w:rPr>
        <w:rFonts w:hint="default"/>
        <w:lang w:val="ru-RU" w:eastAsia="en-US" w:bidi="ar-SA"/>
      </w:rPr>
    </w:lvl>
    <w:lvl w:ilvl="6" w:tplc="34BC6BCA">
      <w:numFmt w:val="bullet"/>
      <w:lvlText w:val="•"/>
      <w:lvlJc w:val="left"/>
      <w:pPr>
        <w:ind w:left="7055" w:hanging="283"/>
      </w:pPr>
      <w:rPr>
        <w:rFonts w:hint="default"/>
        <w:lang w:val="ru-RU" w:eastAsia="en-US" w:bidi="ar-SA"/>
      </w:rPr>
    </w:lvl>
    <w:lvl w:ilvl="7" w:tplc="BF62A704">
      <w:numFmt w:val="bullet"/>
      <w:lvlText w:val="•"/>
      <w:lvlJc w:val="left"/>
      <w:pPr>
        <w:ind w:left="7902" w:hanging="283"/>
      </w:pPr>
      <w:rPr>
        <w:rFonts w:hint="default"/>
        <w:lang w:val="ru-RU" w:eastAsia="en-US" w:bidi="ar-SA"/>
      </w:rPr>
    </w:lvl>
    <w:lvl w:ilvl="8" w:tplc="E4EE14CC">
      <w:numFmt w:val="bullet"/>
      <w:lvlText w:val="•"/>
      <w:lvlJc w:val="left"/>
      <w:pPr>
        <w:ind w:left="8749" w:hanging="283"/>
      </w:pPr>
      <w:rPr>
        <w:rFonts w:hint="default"/>
        <w:lang w:val="ru-RU" w:eastAsia="en-US" w:bidi="ar-SA"/>
      </w:rPr>
    </w:lvl>
  </w:abstractNum>
  <w:abstractNum w:abstractNumId="23">
    <w:nsid w:val="6B3343C2"/>
    <w:multiLevelType w:val="hybridMultilevel"/>
    <w:tmpl w:val="6AFE2922"/>
    <w:lvl w:ilvl="0" w:tplc="4EFCA922">
      <w:start w:val="3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BBC1C5C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7E3C27DC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3" w:tplc="7CCE8C86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6A9A07F0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5" w:tplc="D6FC2FE0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6" w:tplc="11EAB90E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EF82173A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93885FC2">
      <w:numFmt w:val="bullet"/>
      <w:lvlText w:val="•"/>
      <w:lvlJc w:val="left"/>
      <w:pPr>
        <w:ind w:left="8551" w:hanging="360"/>
      </w:pPr>
      <w:rPr>
        <w:rFonts w:hint="default"/>
        <w:lang w:val="ru-RU" w:eastAsia="en-US" w:bidi="ar-SA"/>
      </w:rPr>
    </w:lvl>
  </w:abstractNum>
  <w:abstractNum w:abstractNumId="24">
    <w:nsid w:val="6D326196"/>
    <w:multiLevelType w:val="hybridMultilevel"/>
    <w:tmpl w:val="50EE4A66"/>
    <w:lvl w:ilvl="0" w:tplc="4920CA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825DE3"/>
    <w:multiLevelType w:val="hybridMultilevel"/>
    <w:tmpl w:val="334A2EFA"/>
    <w:lvl w:ilvl="0" w:tplc="9A5EA3C0">
      <w:start w:val="27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7D8328E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D116B8D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3" w:tplc="DF009B0A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5E8CAE78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5" w:tplc="BC3E1674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6" w:tplc="BB1EF0E8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8546773E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E60E330A">
      <w:numFmt w:val="bullet"/>
      <w:lvlText w:val="•"/>
      <w:lvlJc w:val="left"/>
      <w:pPr>
        <w:ind w:left="8551" w:hanging="360"/>
      </w:pPr>
      <w:rPr>
        <w:rFonts w:hint="default"/>
        <w:lang w:val="ru-RU" w:eastAsia="en-US" w:bidi="ar-SA"/>
      </w:rPr>
    </w:lvl>
  </w:abstractNum>
  <w:abstractNum w:abstractNumId="26">
    <w:nsid w:val="77E73356"/>
    <w:multiLevelType w:val="hybridMultilevel"/>
    <w:tmpl w:val="5D667A56"/>
    <w:lvl w:ilvl="0" w:tplc="D952B0A2">
      <w:start w:val="41"/>
      <w:numFmt w:val="decimal"/>
      <w:lvlText w:val="%1."/>
      <w:lvlJc w:val="left"/>
      <w:pPr>
        <w:ind w:left="982" w:hanging="360"/>
      </w:pPr>
      <w:rPr>
        <w:rFonts w:hint="default"/>
        <w:w w:val="99"/>
        <w:lang w:val="ru-RU" w:eastAsia="en-US" w:bidi="ar-SA"/>
      </w:rPr>
    </w:lvl>
    <w:lvl w:ilvl="1" w:tplc="B6D23CA2">
      <w:start w:val="1"/>
      <w:numFmt w:val="decimal"/>
      <w:lvlText w:val="%2."/>
      <w:lvlJc w:val="left"/>
      <w:pPr>
        <w:ind w:left="1343" w:hanging="336"/>
      </w:pPr>
      <w:rPr>
        <w:rFonts w:hint="default"/>
        <w:w w:val="99"/>
        <w:lang w:val="ru-RU" w:eastAsia="en-US" w:bidi="ar-SA"/>
      </w:rPr>
    </w:lvl>
    <w:lvl w:ilvl="2" w:tplc="867CEA98">
      <w:numFmt w:val="bullet"/>
      <w:lvlText w:val="•"/>
      <w:lvlJc w:val="left"/>
      <w:pPr>
        <w:ind w:left="2080" w:hanging="336"/>
      </w:pPr>
      <w:rPr>
        <w:rFonts w:hint="default"/>
        <w:lang w:val="ru-RU" w:eastAsia="en-US" w:bidi="ar-SA"/>
      </w:rPr>
    </w:lvl>
    <w:lvl w:ilvl="3" w:tplc="8EE8BCDC">
      <w:numFmt w:val="bullet"/>
      <w:lvlText w:val="•"/>
      <w:lvlJc w:val="left"/>
      <w:pPr>
        <w:ind w:left="3125" w:hanging="336"/>
      </w:pPr>
      <w:rPr>
        <w:rFonts w:hint="default"/>
        <w:lang w:val="ru-RU" w:eastAsia="en-US" w:bidi="ar-SA"/>
      </w:rPr>
    </w:lvl>
    <w:lvl w:ilvl="4" w:tplc="CA281A7E">
      <w:numFmt w:val="bullet"/>
      <w:lvlText w:val="•"/>
      <w:lvlJc w:val="left"/>
      <w:pPr>
        <w:ind w:left="4171" w:hanging="336"/>
      </w:pPr>
      <w:rPr>
        <w:rFonts w:hint="default"/>
        <w:lang w:val="ru-RU" w:eastAsia="en-US" w:bidi="ar-SA"/>
      </w:rPr>
    </w:lvl>
    <w:lvl w:ilvl="5" w:tplc="C27497CE">
      <w:numFmt w:val="bullet"/>
      <w:lvlText w:val="•"/>
      <w:lvlJc w:val="left"/>
      <w:pPr>
        <w:ind w:left="5216" w:hanging="336"/>
      </w:pPr>
      <w:rPr>
        <w:rFonts w:hint="default"/>
        <w:lang w:val="ru-RU" w:eastAsia="en-US" w:bidi="ar-SA"/>
      </w:rPr>
    </w:lvl>
    <w:lvl w:ilvl="6" w:tplc="55983B26">
      <w:numFmt w:val="bullet"/>
      <w:lvlText w:val="•"/>
      <w:lvlJc w:val="left"/>
      <w:pPr>
        <w:ind w:left="6262" w:hanging="336"/>
      </w:pPr>
      <w:rPr>
        <w:rFonts w:hint="default"/>
        <w:lang w:val="ru-RU" w:eastAsia="en-US" w:bidi="ar-SA"/>
      </w:rPr>
    </w:lvl>
    <w:lvl w:ilvl="7" w:tplc="A3822A8E">
      <w:numFmt w:val="bullet"/>
      <w:lvlText w:val="•"/>
      <w:lvlJc w:val="left"/>
      <w:pPr>
        <w:ind w:left="7307" w:hanging="336"/>
      </w:pPr>
      <w:rPr>
        <w:rFonts w:hint="default"/>
        <w:lang w:val="ru-RU" w:eastAsia="en-US" w:bidi="ar-SA"/>
      </w:rPr>
    </w:lvl>
    <w:lvl w:ilvl="8" w:tplc="EEC807CE">
      <w:numFmt w:val="bullet"/>
      <w:lvlText w:val="•"/>
      <w:lvlJc w:val="left"/>
      <w:pPr>
        <w:ind w:left="8353" w:hanging="336"/>
      </w:pPr>
      <w:rPr>
        <w:rFonts w:hint="default"/>
        <w:lang w:val="ru-RU" w:eastAsia="en-US" w:bidi="ar-SA"/>
      </w:rPr>
    </w:lvl>
  </w:abstractNum>
  <w:abstractNum w:abstractNumId="27">
    <w:nsid w:val="7E7638B2"/>
    <w:multiLevelType w:val="hybridMultilevel"/>
    <w:tmpl w:val="8632CA4A"/>
    <w:lvl w:ilvl="0" w:tplc="31F2A05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C2AD09C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92CAE548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988E1650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5D9CBFE2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F4E458A0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783270CE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250C8DFA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4B567934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6"/>
  </w:num>
  <w:num w:numId="3">
    <w:abstractNumId w:val="23"/>
  </w:num>
  <w:num w:numId="4">
    <w:abstractNumId w:val="25"/>
  </w:num>
  <w:num w:numId="5">
    <w:abstractNumId w:val="10"/>
  </w:num>
  <w:num w:numId="6">
    <w:abstractNumId w:val="27"/>
  </w:num>
  <w:num w:numId="7">
    <w:abstractNumId w:val="6"/>
  </w:num>
  <w:num w:numId="8">
    <w:abstractNumId w:val="7"/>
  </w:num>
  <w:num w:numId="9">
    <w:abstractNumId w:val="22"/>
  </w:num>
  <w:num w:numId="10">
    <w:abstractNumId w:val="2"/>
  </w:num>
  <w:num w:numId="11">
    <w:abstractNumId w:val="19"/>
  </w:num>
  <w:num w:numId="12">
    <w:abstractNumId w:val="20"/>
  </w:num>
  <w:num w:numId="13">
    <w:abstractNumId w:val="3"/>
  </w:num>
  <w:num w:numId="14">
    <w:abstractNumId w:val="4"/>
  </w:num>
  <w:num w:numId="15">
    <w:abstractNumId w:val="5"/>
  </w:num>
  <w:num w:numId="16">
    <w:abstractNumId w:val="21"/>
  </w:num>
  <w:num w:numId="17">
    <w:abstractNumId w:val="18"/>
  </w:num>
  <w:num w:numId="18">
    <w:abstractNumId w:val="8"/>
  </w:num>
  <w:num w:numId="19">
    <w:abstractNumId w:val="24"/>
  </w:num>
  <w:num w:numId="20">
    <w:abstractNumId w:val="15"/>
  </w:num>
  <w:num w:numId="21">
    <w:abstractNumId w:val="9"/>
  </w:num>
  <w:num w:numId="22">
    <w:abstractNumId w:val="11"/>
  </w:num>
  <w:num w:numId="23">
    <w:abstractNumId w:val="0"/>
  </w:num>
  <w:num w:numId="24">
    <w:abstractNumId w:val="1"/>
  </w:num>
  <w:num w:numId="25">
    <w:abstractNumId w:val="17"/>
  </w:num>
  <w:num w:numId="26">
    <w:abstractNumId w:val="16"/>
  </w:num>
  <w:num w:numId="27">
    <w:abstractNumId w:val="14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B04"/>
    <w:rsid w:val="001B5B64"/>
    <w:rsid w:val="00294461"/>
    <w:rsid w:val="003F3432"/>
    <w:rsid w:val="0048190D"/>
    <w:rsid w:val="0049206A"/>
    <w:rsid w:val="005418A3"/>
    <w:rsid w:val="00543B1A"/>
    <w:rsid w:val="00543D63"/>
    <w:rsid w:val="00AD1B04"/>
    <w:rsid w:val="00AD6A4C"/>
    <w:rsid w:val="00B23915"/>
    <w:rsid w:val="00EB2C6A"/>
    <w:rsid w:val="00EB79B2"/>
    <w:rsid w:val="00F830E0"/>
    <w:rsid w:val="00FE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1B04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qFormat/>
    <w:rsid w:val="00543D63"/>
    <w:pPr>
      <w:keepNext/>
      <w:numPr>
        <w:ilvl w:val="1"/>
        <w:numId w:val="1"/>
      </w:numPr>
      <w:autoSpaceDE/>
      <w:autoSpaceDN/>
      <w:spacing w:line="360" w:lineRule="exact"/>
      <w:jc w:val="center"/>
      <w:outlineLvl w:val="1"/>
    </w:pPr>
    <w:rPr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1B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1B04"/>
    <w:pPr>
      <w:ind w:left="26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D1B04"/>
    <w:pPr>
      <w:ind w:left="58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AD1B04"/>
    <w:pPr>
      <w:spacing w:before="6"/>
      <w:ind w:left="805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AD1B04"/>
    <w:pPr>
      <w:spacing w:before="62"/>
      <w:ind w:left="588" w:right="46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AD1B04"/>
    <w:pPr>
      <w:ind w:left="982" w:hanging="360"/>
    </w:pPr>
  </w:style>
  <w:style w:type="paragraph" w:customStyle="1" w:styleId="TableParagraph">
    <w:name w:val="Table Paragraph"/>
    <w:basedOn w:val="a"/>
    <w:uiPriority w:val="1"/>
    <w:qFormat/>
    <w:rsid w:val="00AD1B04"/>
    <w:pPr>
      <w:ind w:left="105"/>
    </w:pPr>
  </w:style>
  <w:style w:type="table" w:styleId="a6">
    <w:name w:val="Table Grid"/>
    <w:basedOn w:val="a1"/>
    <w:uiPriority w:val="59"/>
    <w:rsid w:val="003F3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43B1A"/>
    <w:rPr>
      <w:color w:val="0000FF" w:themeColor="hyperlink"/>
      <w:u w:val="single"/>
    </w:rPr>
  </w:style>
  <w:style w:type="paragraph" w:customStyle="1" w:styleId="a8">
    <w:name w:val="Содержимое таблицы"/>
    <w:basedOn w:val="a"/>
    <w:rsid w:val="00543D63"/>
    <w:pPr>
      <w:widowControl/>
      <w:suppressLineNumbers/>
      <w:autoSpaceDE/>
      <w:autoSpaceDN/>
    </w:pPr>
    <w:rPr>
      <w:sz w:val="20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543D63"/>
    <w:rPr>
      <w:rFonts w:ascii="Times New Roman" w:eastAsia="Times New Roman" w:hAnsi="Times New Roman" w:cs="Times New Roman"/>
      <w:b/>
      <w:sz w:val="28"/>
      <w:szCs w:val="20"/>
      <w:lang w:val="ru-RU" w:eastAsia="zh-CN"/>
    </w:rPr>
  </w:style>
  <w:style w:type="character" w:styleId="a9">
    <w:name w:val="page number"/>
    <w:basedOn w:val="a0"/>
    <w:rsid w:val="00543D63"/>
  </w:style>
  <w:style w:type="paragraph" w:styleId="aa">
    <w:name w:val="footer"/>
    <w:basedOn w:val="a"/>
    <w:link w:val="ab"/>
    <w:rsid w:val="00543D63"/>
    <w:pPr>
      <w:widowControl/>
      <w:tabs>
        <w:tab w:val="center" w:pos="4153"/>
        <w:tab w:val="right" w:pos="8306"/>
      </w:tabs>
      <w:autoSpaceDE/>
      <w:autoSpaceDN/>
    </w:pPr>
    <w:rPr>
      <w:sz w:val="20"/>
      <w:szCs w:val="20"/>
      <w:lang w:eastAsia="zh-CN"/>
    </w:rPr>
  </w:style>
  <w:style w:type="character" w:customStyle="1" w:styleId="ab">
    <w:name w:val="Нижний колонтитул Знак"/>
    <w:basedOn w:val="a0"/>
    <w:link w:val="aa"/>
    <w:rsid w:val="00543D63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210">
    <w:name w:val="Основной текст с отступом 21"/>
    <w:basedOn w:val="a"/>
    <w:rsid w:val="00543D63"/>
    <w:pPr>
      <w:autoSpaceDE/>
      <w:autoSpaceDN/>
      <w:spacing w:line="360" w:lineRule="exact"/>
      <w:ind w:firstLine="720"/>
      <w:jc w:val="both"/>
    </w:pPr>
    <w:rPr>
      <w:rFonts w:ascii="TimesET" w:hAnsi="TimesET" w:cs="TimesET"/>
      <w:sz w:val="2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1B04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qFormat/>
    <w:rsid w:val="00543D63"/>
    <w:pPr>
      <w:keepNext/>
      <w:numPr>
        <w:ilvl w:val="1"/>
        <w:numId w:val="1"/>
      </w:numPr>
      <w:autoSpaceDE/>
      <w:autoSpaceDN/>
      <w:spacing w:line="360" w:lineRule="exact"/>
      <w:jc w:val="center"/>
      <w:outlineLvl w:val="1"/>
    </w:pPr>
    <w:rPr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1B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1B04"/>
    <w:pPr>
      <w:ind w:left="26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D1B04"/>
    <w:pPr>
      <w:ind w:left="58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AD1B04"/>
    <w:pPr>
      <w:spacing w:before="6"/>
      <w:ind w:left="805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AD1B04"/>
    <w:pPr>
      <w:spacing w:before="62"/>
      <w:ind w:left="588" w:right="46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AD1B04"/>
    <w:pPr>
      <w:ind w:left="982" w:hanging="360"/>
    </w:pPr>
  </w:style>
  <w:style w:type="paragraph" w:customStyle="1" w:styleId="TableParagraph">
    <w:name w:val="Table Paragraph"/>
    <w:basedOn w:val="a"/>
    <w:uiPriority w:val="1"/>
    <w:qFormat/>
    <w:rsid w:val="00AD1B04"/>
    <w:pPr>
      <w:ind w:left="105"/>
    </w:pPr>
  </w:style>
  <w:style w:type="table" w:styleId="a6">
    <w:name w:val="Table Grid"/>
    <w:basedOn w:val="a1"/>
    <w:uiPriority w:val="59"/>
    <w:rsid w:val="003F3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43B1A"/>
    <w:rPr>
      <w:color w:val="0000FF" w:themeColor="hyperlink"/>
      <w:u w:val="single"/>
    </w:rPr>
  </w:style>
  <w:style w:type="paragraph" w:customStyle="1" w:styleId="a8">
    <w:name w:val="Содержимое таблицы"/>
    <w:basedOn w:val="a"/>
    <w:rsid w:val="00543D63"/>
    <w:pPr>
      <w:widowControl/>
      <w:suppressLineNumbers/>
      <w:autoSpaceDE/>
      <w:autoSpaceDN/>
    </w:pPr>
    <w:rPr>
      <w:sz w:val="20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543D63"/>
    <w:rPr>
      <w:rFonts w:ascii="Times New Roman" w:eastAsia="Times New Roman" w:hAnsi="Times New Roman" w:cs="Times New Roman"/>
      <w:b/>
      <w:sz w:val="28"/>
      <w:szCs w:val="20"/>
      <w:lang w:val="ru-RU" w:eastAsia="zh-CN"/>
    </w:rPr>
  </w:style>
  <w:style w:type="character" w:styleId="a9">
    <w:name w:val="page number"/>
    <w:basedOn w:val="a0"/>
    <w:rsid w:val="00543D63"/>
  </w:style>
  <w:style w:type="paragraph" w:styleId="aa">
    <w:name w:val="footer"/>
    <w:basedOn w:val="a"/>
    <w:link w:val="ab"/>
    <w:rsid w:val="00543D63"/>
    <w:pPr>
      <w:widowControl/>
      <w:tabs>
        <w:tab w:val="center" w:pos="4153"/>
        <w:tab w:val="right" w:pos="8306"/>
      </w:tabs>
      <w:autoSpaceDE/>
      <w:autoSpaceDN/>
    </w:pPr>
    <w:rPr>
      <w:sz w:val="20"/>
      <w:szCs w:val="20"/>
      <w:lang w:eastAsia="zh-CN"/>
    </w:rPr>
  </w:style>
  <w:style w:type="character" w:customStyle="1" w:styleId="ab">
    <w:name w:val="Нижний колонтитул Знак"/>
    <w:basedOn w:val="a0"/>
    <w:link w:val="aa"/>
    <w:rsid w:val="00543D63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210">
    <w:name w:val="Основной текст с отступом 21"/>
    <w:basedOn w:val="a"/>
    <w:rsid w:val="00543D63"/>
    <w:pPr>
      <w:autoSpaceDE/>
      <w:autoSpaceDN/>
      <w:spacing w:line="360" w:lineRule="exact"/>
      <w:ind w:firstLine="720"/>
      <w:jc w:val="both"/>
    </w:pPr>
    <w:rPr>
      <w:rFonts w:ascii="TimesET" w:hAnsi="TimesET" w:cs="TimesET"/>
      <w:sz w:val="2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conomy.gov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elibrary.ru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yperlink" Target="http://skif.donst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1991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указания по ЭОС</vt:lpstr>
    </vt:vector>
  </TitlesOfParts>
  <Company/>
  <LinksUpToDate>false</LinksUpToDate>
  <CharactersWithSpaces>13317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указания по ЭОС</dc:title>
  <dc:creator>Олеся</dc:creator>
  <cp:lastModifiedBy>Admin</cp:lastModifiedBy>
  <cp:revision>2</cp:revision>
  <dcterms:created xsi:type="dcterms:W3CDTF">2025-12-21T16:45:00Z</dcterms:created>
  <dcterms:modified xsi:type="dcterms:W3CDTF">2025-12-21T16:45:00Z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2022-06-28T00:00:00Z</vt:filetime>
  </property>
</Properties>
</file>